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55524" w14:textId="03C3F661" w:rsidR="007143C7" w:rsidRPr="005F4C32" w:rsidRDefault="007143C7" w:rsidP="00E11B67">
      <w:pPr>
        <w:pStyle w:val="Ttulo"/>
        <w:keepNext/>
        <w:spacing w:line="280" w:lineRule="exact"/>
        <w:rPr>
          <w:rFonts w:ascii="ZapfHumnst BT" w:hAnsi="ZapfHumnst BT" w:cs="Arial"/>
          <w:i w:val="0"/>
          <w:sz w:val="23"/>
          <w:szCs w:val="23"/>
          <w:u w:val="none"/>
        </w:rPr>
      </w:pPr>
      <w:r w:rsidRPr="005F4C32">
        <w:rPr>
          <w:rFonts w:ascii="ZapfHumnst BT" w:hAnsi="ZapfHumnst BT" w:cs="Arial"/>
          <w:i w:val="0"/>
          <w:sz w:val="23"/>
          <w:szCs w:val="23"/>
          <w:u w:val="none"/>
        </w:rPr>
        <w:t>ATA DA SESSÃO ORDINÁRIA DA PRIMEIRA CÂMARA Nº 0</w:t>
      </w:r>
      <w:r w:rsidR="00F4535B">
        <w:rPr>
          <w:rFonts w:ascii="ZapfHumnst BT" w:hAnsi="ZapfHumnst BT" w:cs="Arial"/>
          <w:i w:val="0"/>
          <w:sz w:val="23"/>
          <w:szCs w:val="23"/>
          <w:u w:val="none"/>
        </w:rPr>
        <w:t>2</w:t>
      </w:r>
      <w:r w:rsidR="00EE1F5B">
        <w:rPr>
          <w:rFonts w:ascii="ZapfHumnst BT" w:hAnsi="ZapfHumnst BT" w:cs="Arial"/>
          <w:i w:val="0"/>
          <w:sz w:val="23"/>
          <w:szCs w:val="23"/>
          <w:u w:val="none"/>
        </w:rPr>
        <w:t>1</w:t>
      </w:r>
      <w:r w:rsidRPr="005F4C32">
        <w:rPr>
          <w:rFonts w:ascii="ZapfHumnst BT" w:hAnsi="ZapfHumnst BT" w:cs="Arial"/>
          <w:i w:val="0"/>
          <w:sz w:val="23"/>
          <w:szCs w:val="23"/>
          <w:u w:val="none"/>
        </w:rPr>
        <w:t>/202</w:t>
      </w:r>
      <w:r w:rsidR="005C0542" w:rsidRPr="005F4C32">
        <w:rPr>
          <w:rFonts w:ascii="ZapfHumnst BT" w:hAnsi="ZapfHumnst BT" w:cs="Arial"/>
          <w:i w:val="0"/>
          <w:sz w:val="23"/>
          <w:szCs w:val="23"/>
          <w:u w:val="none"/>
        </w:rPr>
        <w:t>4</w:t>
      </w:r>
    </w:p>
    <w:p w14:paraId="42C03A97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3949E00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471F960E" w14:textId="5F61C82B" w:rsidR="00535958" w:rsidRPr="00E83F1D" w:rsidRDefault="00CF4ABC" w:rsidP="00B57B66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E83F1D">
        <w:rPr>
          <w:rFonts w:ascii="ZapfHumnst BT" w:hAnsi="ZapfHumnst BT" w:cs="Arial"/>
          <w:sz w:val="23"/>
          <w:szCs w:val="23"/>
        </w:rPr>
        <w:t xml:space="preserve">Aos </w:t>
      </w:r>
      <w:r w:rsidR="00EE1F5B" w:rsidRPr="00E83F1D">
        <w:rPr>
          <w:rFonts w:ascii="ZapfHumnst BT" w:hAnsi="ZapfHumnst BT" w:cs="Arial"/>
          <w:sz w:val="23"/>
          <w:szCs w:val="23"/>
        </w:rPr>
        <w:t xml:space="preserve">vinte e seis </w:t>
      </w:r>
      <w:r w:rsidR="00A1047F" w:rsidRPr="00E83F1D">
        <w:rPr>
          <w:rFonts w:ascii="ZapfHumnst BT" w:hAnsi="ZapfHumnst BT" w:cs="Arial"/>
          <w:sz w:val="23"/>
          <w:szCs w:val="23"/>
        </w:rPr>
        <w:t xml:space="preserve">dias </w:t>
      </w:r>
      <w:r w:rsidRPr="00E83F1D">
        <w:rPr>
          <w:rFonts w:ascii="ZapfHumnst BT" w:hAnsi="ZapfHumnst BT" w:cs="Arial"/>
          <w:sz w:val="23"/>
          <w:szCs w:val="23"/>
        </w:rPr>
        <w:t xml:space="preserve">do mês de </w:t>
      </w:r>
      <w:r w:rsidR="00F4535B" w:rsidRPr="00E83F1D">
        <w:rPr>
          <w:rFonts w:ascii="ZapfHumnst BT" w:hAnsi="ZapfHumnst BT" w:cs="Arial"/>
          <w:sz w:val="23"/>
          <w:szCs w:val="23"/>
        </w:rPr>
        <w:t>novembro</w:t>
      </w:r>
      <w:r w:rsidR="00E11B67" w:rsidRPr="00E83F1D">
        <w:rPr>
          <w:rFonts w:ascii="ZapfHumnst BT" w:hAnsi="ZapfHumnst BT" w:cs="Arial"/>
          <w:sz w:val="23"/>
          <w:szCs w:val="23"/>
        </w:rPr>
        <w:t xml:space="preserve"> </w:t>
      </w:r>
      <w:r w:rsidRPr="00E83F1D">
        <w:rPr>
          <w:rFonts w:ascii="ZapfHumnst BT" w:hAnsi="ZapfHumnst BT" w:cs="Arial"/>
          <w:sz w:val="23"/>
          <w:szCs w:val="23"/>
        </w:rPr>
        <w:t xml:space="preserve">do ano de dois mil e vinte e </w:t>
      </w:r>
      <w:r w:rsidR="00104CBA" w:rsidRPr="00E83F1D">
        <w:rPr>
          <w:rFonts w:ascii="ZapfHumnst BT" w:hAnsi="ZapfHumnst BT" w:cs="Arial"/>
          <w:sz w:val="23"/>
          <w:szCs w:val="23"/>
        </w:rPr>
        <w:t>quatro</w:t>
      </w:r>
      <w:r w:rsidRPr="00E83F1D">
        <w:rPr>
          <w:rFonts w:ascii="ZapfHumnst BT" w:hAnsi="ZapfHumnst BT" w:cs="Arial"/>
          <w:sz w:val="23"/>
          <w:szCs w:val="23"/>
        </w:rPr>
        <w:t>, em Teresina, Capital do Estado do Piauí, às nove horas, na Sala das Sessões, reuniu-se ordinariamente, a Primeira Câmara do Tribunal de Contas do Estado do Piauí, sob a Presidência da Exma. Sra. Cons.ª Flora Izabel Nobre Rodrigues. Presentes, também</w:t>
      </w:r>
      <w:r w:rsidR="004B6DFE" w:rsidRPr="00E83F1D">
        <w:rPr>
          <w:rFonts w:ascii="ZapfHumnst BT" w:hAnsi="ZapfHumnst BT" w:cs="Arial"/>
          <w:sz w:val="23"/>
          <w:szCs w:val="23"/>
        </w:rPr>
        <w:t>:</w:t>
      </w:r>
      <w:r w:rsidRPr="00E83F1D">
        <w:rPr>
          <w:rFonts w:ascii="ZapfHumnst BT" w:hAnsi="ZapfHumnst BT" w:cs="Arial"/>
          <w:sz w:val="23"/>
          <w:szCs w:val="23"/>
        </w:rPr>
        <w:t xml:space="preserve"> </w:t>
      </w:r>
      <w:r w:rsidR="00A1047F" w:rsidRPr="00E83F1D">
        <w:rPr>
          <w:rFonts w:ascii="ZapfHumnst BT" w:hAnsi="ZapfHumnst BT" w:cs="Arial"/>
          <w:sz w:val="23"/>
          <w:szCs w:val="23"/>
        </w:rPr>
        <w:t>o Cons. Kleber Dantas Eulálio;</w:t>
      </w:r>
      <w:r w:rsidR="00452C52" w:rsidRPr="00E83F1D">
        <w:rPr>
          <w:rFonts w:ascii="ZapfHumnst BT" w:hAnsi="ZapfHumnst BT" w:cs="Arial"/>
          <w:sz w:val="23"/>
          <w:szCs w:val="23"/>
        </w:rPr>
        <w:t xml:space="preserve"> </w:t>
      </w:r>
      <w:r w:rsidR="00535958" w:rsidRPr="00E83F1D">
        <w:rPr>
          <w:rFonts w:ascii="ZapfHumnst BT" w:hAnsi="ZapfHumnst BT" w:cs="Arial"/>
          <w:sz w:val="23"/>
          <w:szCs w:val="23"/>
        </w:rPr>
        <w:t xml:space="preserve">a Cons.ª Rejane Ribeiro Sousa Dias; </w:t>
      </w:r>
      <w:r w:rsidR="00452C52" w:rsidRPr="00E83F1D">
        <w:rPr>
          <w:rFonts w:ascii="ZapfHumnst BT" w:hAnsi="ZapfHumnst BT" w:cs="Arial"/>
          <w:sz w:val="23"/>
          <w:szCs w:val="23"/>
        </w:rPr>
        <w:t>o Cons. Substituto Jaylson Fabianh Lopes Campelo</w:t>
      </w:r>
      <w:r w:rsidR="00535958" w:rsidRPr="00E83F1D">
        <w:rPr>
          <w:rFonts w:ascii="ZapfHumnst BT" w:hAnsi="ZapfHumnst BT" w:cs="Arial"/>
          <w:sz w:val="23"/>
          <w:szCs w:val="23"/>
        </w:rPr>
        <w:t>; e o Representante do Ministério Público de Contas do Estado do Piauí, Procurador Márcio André Madeira de Vasconcelos. Ausente, em razão de enfermidade, o</w:t>
      </w:r>
      <w:r w:rsidR="00452C52" w:rsidRPr="00E83F1D">
        <w:rPr>
          <w:rFonts w:ascii="ZapfHumnst BT" w:hAnsi="ZapfHumnst BT" w:cs="Arial"/>
          <w:sz w:val="23"/>
          <w:szCs w:val="23"/>
        </w:rPr>
        <w:t xml:space="preserve"> Cons. Substituto Jackson Nobre Veras</w:t>
      </w:r>
      <w:r w:rsidR="00535958" w:rsidRPr="00E83F1D">
        <w:rPr>
          <w:rFonts w:ascii="ZapfHumnst BT" w:hAnsi="ZapfHumnst BT" w:cs="Arial"/>
          <w:sz w:val="23"/>
          <w:szCs w:val="23"/>
        </w:rPr>
        <w:t xml:space="preserve">. </w:t>
      </w:r>
    </w:p>
    <w:p w14:paraId="3C9074B3" w14:textId="77777777" w:rsidR="00535958" w:rsidRDefault="00535958" w:rsidP="00B57B66">
      <w:pPr>
        <w:spacing w:line="280" w:lineRule="exact"/>
        <w:jc w:val="both"/>
        <w:rPr>
          <w:rFonts w:ascii="ZapfHumnst BT" w:hAnsi="ZapfHumnst BT" w:cs="Arial"/>
          <w:color w:val="FF0000"/>
          <w:sz w:val="23"/>
          <w:szCs w:val="23"/>
        </w:rPr>
      </w:pPr>
    </w:p>
    <w:p w14:paraId="40B1C0A0" w14:textId="77777777" w:rsidR="00B57B66" w:rsidRPr="005F4C32" w:rsidRDefault="00B57B66" w:rsidP="00D07C04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E9169EB" w14:textId="77777777" w:rsidR="007143C7" w:rsidRPr="005F4C32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</w:p>
    <w:p w14:paraId="4B992041" w14:textId="77777777" w:rsidR="007143C7" w:rsidRPr="005F4C32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5F4C32">
        <w:rPr>
          <w:rFonts w:ascii="ZapfHumnst BT" w:hAnsi="ZapfHumnst BT" w:cs="Arial"/>
          <w:b/>
          <w:sz w:val="23"/>
          <w:szCs w:val="23"/>
        </w:rPr>
        <w:t>EXPEDIENTE</w:t>
      </w:r>
    </w:p>
    <w:p w14:paraId="4C774D2E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7D8C950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Não houve matéria.</w:t>
      </w:r>
    </w:p>
    <w:p w14:paraId="72AFAF3E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58E2CBAB" w14:textId="77777777" w:rsidR="007143C7" w:rsidRPr="005F4C32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5F4C32">
        <w:rPr>
          <w:rFonts w:ascii="ZapfHumnst BT" w:hAnsi="ZapfHumnst BT" w:cs="Arial"/>
          <w:b/>
          <w:sz w:val="23"/>
          <w:szCs w:val="23"/>
        </w:rPr>
        <w:t>OUTRAS MATÉRIAS</w:t>
      </w:r>
    </w:p>
    <w:p w14:paraId="0FAC3990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5D290601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Não houve matéria.</w:t>
      </w:r>
    </w:p>
    <w:p w14:paraId="09D83327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462F0A07" w14:textId="55AE04C6" w:rsidR="007143C7" w:rsidRPr="005F4C32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caps/>
          <w:sz w:val="23"/>
          <w:szCs w:val="23"/>
        </w:rPr>
      </w:pPr>
      <w:r w:rsidRPr="005F4C32">
        <w:rPr>
          <w:rFonts w:ascii="ZapfHumnst BT" w:hAnsi="ZapfHumnst BT" w:cs="Arial"/>
          <w:b/>
          <w:caps/>
          <w:sz w:val="23"/>
          <w:szCs w:val="23"/>
        </w:rPr>
        <w:t xml:space="preserve">PROCESSOS </w:t>
      </w:r>
      <w:r w:rsidR="00563C83" w:rsidRPr="005F4C32">
        <w:rPr>
          <w:rFonts w:ascii="ZapfHumnst BT" w:hAnsi="ZapfHumnst BT" w:cs="Arial"/>
          <w:b/>
          <w:caps/>
          <w:sz w:val="23"/>
          <w:szCs w:val="23"/>
        </w:rPr>
        <w:t xml:space="preserve">APRECIADOS E </w:t>
      </w:r>
      <w:r w:rsidRPr="005F4C32">
        <w:rPr>
          <w:rFonts w:ascii="ZapfHumnst BT" w:hAnsi="ZapfHumnst BT" w:cs="Arial"/>
          <w:b/>
          <w:caps/>
          <w:sz w:val="23"/>
          <w:szCs w:val="23"/>
        </w:rPr>
        <w:t>JULGADOS</w:t>
      </w:r>
    </w:p>
    <w:p w14:paraId="3826698F" w14:textId="77777777" w:rsidR="00DE129D" w:rsidRPr="005F4C32" w:rsidRDefault="00DE129D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7BFF4327" w14:textId="2CE6D9B9" w:rsidR="00B90D03" w:rsidRDefault="00B90D03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  <w:r>
        <w:rPr>
          <w:rFonts w:ascii="ZapfHumnst BT" w:hAnsi="ZapfHumnst BT" w:cs="Arial"/>
          <w:b/>
          <w:caps/>
          <w:sz w:val="23"/>
          <w:szCs w:val="23"/>
        </w:rPr>
        <w:t>RELATAD</w:t>
      </w:r>
      <w:r w:rsidR="00B14707">
        <w:rPr>
          <w:rFonts w:ascii="ZapfHumnst BT" w:hAnsi="ZapfHumnst BT" w:cs="Arial"/>
          <w:b/>
          <w:caps/>
          <w:sz w:val="23"/>
          <w:szCs w:val="23"/>
        </w:rPr>
        <w:t>O</w:t>
      </w:r>
      <w:r>
        <w:rPr>
          <w:rFonts w:ascii="ZapfHumnst BT" w:hAnsi="ZapfHumnst BT" w:cs="Arial"/>
          <w:b/>
          <w:caps/>
          <w:sz w:val="23"/>
          <w:szCs w:val="23"/>
        </w:rPr>
        <w:t>S PELA CONS.ª FLORA IZABEL NOBRE RODRIGUES</w:t>
      </w:r>
    </w:p>
    <w:p w14:paraId="1851D9D5" w14:textId="77777777" w:rsidR="00B90D03" w:rsidRDefault="00B90D03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045C66A5" w14:textId="718697A6" w:rsidR="00A87DCA" w:rsidRDefault="004A457A" w:rsidP="00A87DCA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2351BC">
        <w:rPr>
          <w:rFonts w:ascii="ZapfHumnst BT" w:hAnsi="ZapfHumnst BT" w:cs="Arial"/>
          <w:sz w:val="23"/>
          <w:szCs w:val="23"/>
        </w:rPr>
        <w:t>DECISÃO Nº 369/2024.</w:t>
      </w:r>
      <w:r w:rsidRPr="002351BC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2351BC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TC/012231/2024 – </w:t>
      </w:r>
      <w:r w:rsidRPr="002351BC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Acompanhamento de Cumprimento de DecisÃO EXARADA POR INTERMÉDIO DO </w:t>
      </w:r>
      <w:r w:rsidRPr="002351BC">
        <w:rPr>
          <w:rFonts w:ascii="ZapfHumnst BT" w:hAnsi="ZapfHumnst BT" w:cs="Arial"/>
          <w:b/>
          <w:bCs/>
          <w:caps/>
          <w:sz w:val="23"/>
          <w:szCs w:val="23"/>
        </w:rPr>
        <w:t xml:space="preserve">Acórdão n° </w:t>
      </w:r>
      <w:r w:rsidRPr="002351BC">
        <w:rPr>
          <w:rFonts w:ascii="ZapfHumnst BT" w:hAnsi="ZapfHumnst BT" w:cs="Arial"/>
          <w:b/>
          <w:sz w:val="23"/>
          <w:szCs w:val="23"/>
        </w:rPr>
        <w:t>266/2023-SPC</w:t>
      </w:r>
      <w:r w:rsidRPr="002351BC">
        <w:rPr>
          <w:rFonts w:ascii="ZapfHumnst BT" w:hAnsi="ZapfHumnst BT"/>
          <w:b/>
          <w:bCs/>
          <w:caps/>
          <w:sz w:val="23"/>
          <w:szCs w:val="23"/>
          <w:lang w:val="en-US"/>
        </w:rPr>
        <w:t>, REFERENTE AO Processo</w:t>
      </w:r>
      <w:r w:rsidRPr="002351BC">
        <w:rPr>
          <w:rFonts w:ascii="ZapfHumnst BT" w:hAnsi="ZapfHumnst BT" w:cs="Arial"/>
          <w:b/>
          <w:bCs/>
          <w:caps/>
          <w:sz w:val="23"/>
          <w:szCs w:val="23"/>
        </w:rPr>
        <w:t xml:space="preserve"> TC/016678/2020 </w:t>
      </w:r>
      <w:r w:rsidRPr="002351BC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(PRESTAÇÃO DE CONTAS DE GESTÃO DA PREFEITURA MUNICIPAL DE CAMPO GRANDE DO PIAUÍ-PI, </w:t>
      </w:r>
      <w:r w:rsidRPr="002351BC">
        <w:rPr>
          <w:rFonts w:ascii="ZapfHumnst BT" w:hAnsi="ZapfHumnst BT" w:cs="Arial"/>
          <w:b/>
          <w:bCs/>
          <w:caps/>
          <w:sz w:val="23"/>
          <w:szCs w:val="23"/>
        </w:rPr>
        <w:t>exercício financeiro de 2020).</w:t>
      </w:r>
      <w:r w:rsidRPr="002351BC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2351BC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2351BC">
        <w:rPr>
          <w:rFonts w:ascii="ZapfHumnst BT" w:hAnsi="ZapfHumnst BT" w:cs="Arial"/>
          <w:sz w:val="23"/>
          <w:szCs w:val="23"/>
        </w:rPr>
        <w:t xml:space="preserve">Francisco José Bezerra – Prefeito Municipal de Campo Grande do Piauí-PI. </w:t>
      </w:r>
      <w:r w:rsidRPr="002351BC">
        <w:rPr>
          <w:rFonts w:ascii="ZapfHumnst BT" w:hAnsi="ZapfHumnst BT" w:cs="Arial"/>
          <w:sz w:val="23"/>
          <w:szCs w:val="23"/>
          <w:lang w:val="pt-PT"/>
        </w:rPr>
        <w:t>Advogado(s): Francisco Teixeira Leal Júnior</w:t>
      </w:r>
      <w:r w:rsidRPr="002351BC">
        <w:rPr>
          <w:rFonts w:ascii="ZapfHumnst BT" w:hAnsi="ZapfHumnst BT" w:cs="Arial"/>
          <w:sz w:val="23"/>
          <w:szCs w:val="23"/>
        </w:rPr>
        <w:t xml:space="preserve"> (OAB/PI nº 9.457) e</w:t>
      </w:r>
      <w:r w:rsidRPr="002351BC">
        <w:rPr>
          <w:rFonts w:ascii="ZapfHumnst BT" w:hAnsi="ZapfHumnst BT" w:cs="Arial"/>
          <w:i/>
          <w:iCs/>
          <w:sz w:val="23"/>
          <w:szCs w:val="23"/>
        </w:rPr>
        <w:t xml:space="preserve"> outro</w:t>
      </w:r>
      <w:r w:rsidRPr="002351BC">
        <w:rPr>
          <w:rFonts w:ascii="ZapfHumnst BT" w:hAnsi="ZapfHumnst BT" w:cs="Arial"/>
          <w:sz w:val="23"/>
          <w:szCs w:val="23"/>
        </w:rPr>
        <w:t xml:space="preserve"> </w:t>
      </w:r>
      <w:r w:rsidRPr="002351BC">
        <w:rPr>
          <w:rFonts w:ascii="ZapfHumnst BT" w:hAnsi="ZapfHumnst BT" w:cs="Arial"/>
          <w:sz w:val="23"/>
          <w:szCs w:val="23"/>
          <w:lang w:val="pt-PT"/>
        </w:rPr>
        <w:t xml:space="preserve">– (Procuração: </w:t>
      </w:r>
      <w:r w:rsidRPr="002351BC">
        <w:rPr>
          <w:rFonts w:ascii="ZapfHumnst BT" w:hAnsi="ZapfHumnst BT" w:cs="Arial"/>
          <w:sz w:val="23"/>
          <w:szCs w:val="23"/>
        </w:rPr>
        <w:t>Francisco José Bezerra</w:t>
      </w:r>
      <w:r w:rsidRPr="002351BC">
        <w:rPr>
          <w:rFonts w:ascii="ZapfHumnst BT" w:hAnsi="ZapfHumnst BT" w:cs="Arial"/>
          <w:sz w:val="23"/>
          <w:szCs w:val="23"/>
          <w:lang w:val="pt-PT"/>
        </w:rPr>
        <w:t xml:space="preserve"> – fl. 1 da peça 13.2 do processo </w:t>
      </w:r>
      <w:r w:rsidRPr="002351BC">
        <w:rPr>
          <w:rFonts w:ascii="ZapfHumnst BT" w:hAnsi="ZapfHumnst BT" w:cs="Arial"/>
          <w:caps/>
          <w:noProof/>
          <w:sz w:val="23"/>
          <w:szCs w:val="23"/>
        </w:rPr>
        <w:t>TC/012231/2024</w:t>
      </w:r>
      <w:r w:rsidRPr="002351BC">
        <w:rPr>
          <w:rFonts w:ascii="ZapfHumnst BT" w:hAnsi="ZapfHumnst BT" w:cs="Arial"/>
          <w:sz w:val="23"/>
          <w:szCs w:val="23"/>
          <w:lang w:val="pt-PT"/>
        </w:rPr>
        <w:t>).</w:t>
      </w:r>
      <w:r w:rsidRPr="002351BC">
        <w:rPr>
          <w:rFonts w:ascii="ZapfHumnst BT" w:hAnsi="ZapfHumnst BT" w:cs="Arial"/>
          <w:sz w:val="23"/>
          <w:szCs w:val="23"/>
        </w:rPr>
        <w:t xml:space="preserve"> Vistos, relatados e discutidos os presentes autos, considerando o Acórdão </w:t>
      </w:r>
      <w:r w:rsidRPr="002351BC">
        <w:rPr>
          <w:rFonts w:ascii="ZapfHumnst BT" w:hAnsi="ZapfHumnst BT" w:cs="Arial"/>
          <w:bCs/>
          <w:sz w:val="23"/>
          <w:szCs w:val="23"/>
        </w:rPr>
        <w:t xml:space="preserve">n° 266/2023-SPC </w:t>
      </w:r>
      <w:r w:rsidRPr="002351BC">
        <w:rPr>
          <w:rFonts w:ascii="ZapfHumnst BT" w:hAnsi="ZapfHumnst BT" w:cs="Arial"/>
          <w:sz w:val="23"/>
          <w:szCs w:val="23"/>
        </w:rPr>
        <w:t xml:space="preserve">(fls. 1/3 da </w:t>
      </w:r>
      <w:r w:rsidRPr="002351BC">
        <w:rPr>
          <w:rFonts w:ascii="ZapfHumnst BT" w:hAnsi="ZapfHumnst BT" w:cs="Arial"/>
          <w:noProof/>
          <w:sz w:val="23"/>
          <w:szCs w:val="23"/>
        </w:rPr>
        <w:t xml:space="preserve">peça 2 do processo TC/012231/2024), a Certidão da Divisão de Serviços Processuais/Seção de Controle e Certificação de Prazos (fl. 33 da peça 2 do processo TC/012231/2024), </w:t>
      </w:r>
      <w:r w:rsidRPr="002351BC">
        <w:rPr>
          <w:rFonts w:ascii="ZapfHumnst BT" w:hAnsi="ZapfHumnst BT" w:cs="Arial"/>
          <w:sz w:val="23"/>
          <w:szCs w:val="23"/>
        </w:rPr>
        <w:t>o parecer do Ministério Público de Contas (peça 6</w:t>
      </w:r>
      <w:r w:rsidRPr="002351BC">
        <w:rPr>
          <w:rFonts w:ascii="ZapfHumnst BT" w:hAnsi="ZapfHumnst BT" w:cs="Arial"/>
          <w:noProof/>
          <w:sz w:val="23"/>
          <w:szCs w:val="23"/>
        </w:rPr>
        <w:t xml:space="preserve"> do processo TC/012231/2024</w:t>
      </w:r>
      <w:r w:rsidRPr="002351BC">
        <w:rPr>
          <w:rFonts w:ascii="ZapfHumnst BT" w:hAnsi="ZapfHumnst BT" w:cs="Arial"/>
          <w:bCs/>
          <w:iCs/>
          <w:noProof/>
          <w:sz w:val="23"/>
          <w:szCs w:val="23"/>
        </w:rPr>
        <w:t xml:space="preserve">), </w:t>
      </w:r>
      <w:r w:rsidRPr="002351BC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2351BC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2351BC">
        <w:rPr>
          <w:rFonts w:ascii="ZapfHumnst BT" w:hAnsi="ZapfHumnst BT"/>
          <w:sz w:val="23"/>
          <w:szCs w:val="23"/>
        </w:rPr>
        <w:t xml:space="preserve"> (peça 20),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2351BC">
        <w:rPr>
          <w:rFonts w:ascii="ZapfHumnst BT" w:hAnsi="ZapfHumnst BT" w:cs="Arial"/>
          <w:b/>
          <w:i/>
          <w:iCs/>
          <w:sz w:val="23"/>
          <w:szCs w:val="23"/>
        </w:rPr>
        <w:t xml:space="preserve">APLICAÇÃO DE MULTA </w:t>
      </w:r>
      <w:r w:rsidRPr="002351BC">
        <w:rPr>
          <w:rFonts w:ascii="ZapfHumnst BT" w:hAnsi="ZapfHumnst BT" w:cs="Arial"/>
          <w:bCs/>
          <w:i/>
          <w:iCs/>
          <w:sz w:val="23"/>
          <w:szCs w:val="23"/>
        </w:rPr>
        <w:t>ao Sr.</w:t>
      </w:r>
      <w:r w:rsidRPr="002351BC">
        <w:rPr>
          <w:rFonts w:ascii="ZapfHumnst BT" w:hAnsi="ZapfHumnst BT" w:cs="Arial"/>
          <w:b/>
          <w:i/>
          <w:iCs/>
          <w:sz w:val="23"/>
          <w:szCs w:val="23"/>
        </w:rPr>
        <w:t xml:space="preserve"> Francisco José Bezerra</w:t>
      </w:r>
      <w:r w:rsidRPr="002351BC">
        <w:rPr>
          <w:rFonts w:ascii="ZapfHumnst BT" w:hAnsi="ZapfHumnst BT" w:cs="Arial"/>
          <w:bCs/>
          <w:i/>
          <w:iCs/>
          <w:sz w:val="23"/>
          <w:szCs w:val="23"/>
        </w:rPr>
        <w:t xml:space="preserve"> (Prefeito Municipal de Campo Grande do Piauí-PI) no valor de</w:t>
      </w:r>
      <w:r w:rsidRPr="002351BC">
        <w:rPr>
          <w:rFonts w:ascii="ZapfHumnst BT" w:hAnsi="ZapfHumnst BT" w:cs="Arial"/>
          <w:b/>
          <w:i/>
          <w:iCs/>
          <w:sz w:val="23"/>
          <w:szCs w:val="23"/>
        </w:rPr>
        <w:t xml:space="preserve"> 500 UFR-PI</w:t>
      </w:r>
      <w:r w:rsidRPr="002351BC">
        <w:rPr>
          <w:rFonts w:ascii="ZapfHumnst BT" w:hAnsi="ZapfHumnst BT" w:cs="Arial"/>
          <w:bCs/>
          <w:i/>
          <w:iCs/>
          <w:sz w:val="23"/>
          <w:szCs w:val="23"/>
        </w:rPr>
        <w:t>, estabelecida no art. 79, III, da Lei 5.888/2009 c/c art. 206, IV, §1° do RITCE-PI;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b) </w:t>
      </w:r>
      <w:r w:rsidRPr="002351BC">
        <w:rPr>
          <w:rFonts w:ascii="ZapfHumnst BT" w:hAnsi="ZapfHumnst BT" w:cs="Arial"/>
          <w:b/>
          <w:i/>
          <w:iCs/>
          <w:sz w:val="23"/>
          <w:szCs w:val="23"/>
        </w:rPr>
        <w:t xml:space="preserve">ARQUIVAMENTO </w:t>
      </w:r>
      <w:r w:rsidRPr="002351BC">
        <w:rPr>
          <w:rFonts w:ascii="ZapfHumnst BT" w:hAnsi="ZapfHumnst BT" w:cs="Arial"/>
          <w:bCs/>
          <w:i/>
          <w:iCs/>
          <w:sz w:val="23"/>
          <w:szCs w:val="23"/>
        </w:rPr>
        <w:t>dos presentes autos.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2351BC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2351BC">
        <w:rPr>
          <w:rFonts w:ascii="ZapfHumnst BT" w:hAnsi="ZapfHumnst BT" w:cs="Arial"/>
          <w:sz w:val="23"/>
          <w:szCs w:val="23"/>
        </w:rPr>
        <w:t xml:space="preserve">: Cons.ª </w:t>
      </w:r>
      <w:r w:rsidRPr="002351BC">
        <w:rPr>
          <w:rFonts w:ascii="ZapfHumnst BT" w:hAnsi="ZapfHumnst BT"/>
          <w:sz w:val="23"/>
          <w:szCs w:val="23"/>
        </w:rPr>
        <w:t>Flora Izabel Nobre Rodrigues</w:t>
      </w:r>
      <w:r w:rsidRPr="002351BC">
        <w:rPr>
          <w:rFonts w:ascii="ZapfHumnst BT" w:hAnsi="ZapfHumnst BT" w:cs="Arial"/>
          <w:sz w:val="23"/>
          <w:szCs w:val="23"/>
        </w:rPr>
        <w:t xml:space="preserve"> (Presidenta);</w:t>
      </w:r>
      <w:r w:rsidRPr="002351BC">
        <w:rPr>
          <w:rFonts w:ascii="ZapfHumnst BT" w:hAnsi="ZapfHumnst BT"/>
          <w:sz w:val="23"/>
          <w:szCs w:val="23"/>
        </w:rPr>
        <w:t xml:space="preserve"> </w:t>
      </w:r>
      <w:r w:rsidRPr="002351BC">
        <w:rPr>
          <w:rFonts w:ascii="ZapfHumnst BT" w:hAnsi="ZapfHumnst BT" w:cs="Arial"/>
          <w:sz w:val="23"/>
          <w:szCs w:val="23"/>
        </w:rPr>
        <w:t>Co</w:t>
      </w:r>
      <w:r w:rsidRPr="002351BC">
        <w:rPr>
          <w:rFonts w:ascii="ZapfHumnst BT" w:hAnsi="ZapfHumnst BT"/>
          <w:sz w:val="23"/>
          <w:szCs w:val="23"/>
        </w:rPr>
        <w:t xml:space="preserve">ns. Kleber Dantas Eulálio; </w:t>
      </w:r>
      <w:r w:rsidRPr="002351BC">
        <w:rPr>
          <w:rFonts w:ascii="ZapfHumnst BT" w:hAnsi="ZapfHumnst BT" w:cs="Arial"/>
          <w:sz w:val="23"/>
          <w:szCs w:val="23"/>
        </w:rPr>
        <w:t>Co</w:t>
      </w:r>
      <w:r w:rsidRPr="002351BC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2351BC">
        <w:rPr>
          <w:rFonts w:ascii="ZapfHumnst BT" w:hAnsi="ZapfHumnst BT" w:cs="Arial"/>
          <w:b/>
          <w:bCs/>
          <w:sz w:val="23"/>
          <w:szCs w:val="23"/>
        </w:rPr>
        <w:t xml:space="preserve">Representante </w:t>
      </w:r>
      <w:r w:rsidRPr="002351BC">
        <w:rPr>
          <w:rFonts w:ascii="ZapfHumnst BT" w:hAnsi="ZapfHumnst BT" w:cs="Arial"/>
          <w:b/>
          <w:bCs/>
          <w:sz w:val="23"/>
          <w:szCs w:val="23"/>
        </w:rPr>
        <w:lastRenderedPageBreak/>
        <w:t>do Ministério Público de Contas</w:t>
      </w:r>
      <w:r w:rsidRPr="002351BC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2351BC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5374B31D" w14:textId="77777777" w:rsidR="004A457A" w:rsidRDefault="004A457A" w:rsidP="00A87DCA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3F084A75" w14:textId="45FEC1E2" w:rsidR="004A457A" w:rsidRDefault="004A457A" w:rsidP="004A457A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077222">
        <w:rPr>
          <w:rFonts w:ascii="ZapfHumnst BT" w:hAnsi="ZapfHumnst BT" w:cs="Arial"/>
          <w:sz w:val="23"/>
          <w:szCs w:val="23"/>
        </w:rPr>
        <w:t>DECISÃO Nº 370/2024.</w:t>
      </w:r>
      <w:r w:rsidRPr="00077222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077222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TC/012233/2024 – </w:t>
      </w:r>
      <w:r w:rsidRPr="00077222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Acompanhamento de Cumprimento de DecisÃO EXARADA POR INTERMÉDIO DO </w:t>
      </w:r>
      <w:r w:rsidRPr="00077222">
        <w:rPr>
          <w:rFonts w:ascii="ZapfHumnst BT" w:hAnsi="ZapfHumnst BT" w:cs="Arial"/>
          <w:b/>
          <w:bCs/>
          <w:caps/>
          <w:sz w:val="23"/>
          <w:szCs w:val="23"/>
        </w:rPr>
        <w:t>Acórdão n° 366/2023-SPC</w:t>
      </w:r>
      <w:r w:rsidRPr="00077222">
        <w:rPr>
          <w:rFonts w:ascii="ZapfHumnst BT" w:hAnsi="ZapfHumnst BT"/>
          <w:b/>
          <w:bCs/>
          <w:caps/>
          <w:sz w:val="23"/>
          <w:szCs w:val="23"/>
          <w:lang w:val="en-US"/>
        </w:rPr>
        <w:t>, REFERENTE AO Processo</w:t>
      </w:r>
      <w:r w:rsidRPr="00077222">
        <w:rPr>
          <w:rFonts w:ascii="ZapfHumnst BT" w:hAnsi="ZapfHumnst BT" w:cs="Arial"/>
          <w:b/>
          <w:bCs/>
          <w:caps/>
          <w:sz w:val="23"/>
          <w:szCs w:val="23"/>
        </w:rPr>
        <w:t xml:space="preserve"> TC/020416/2021 </w:t>
      </w:r>
      <w:r w:rsidRPr="00077222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(PRESTAÇÃO DE CONTAS DE GESTÃO DA CÂMARA MUNICIPAL DE CARIDADE DO PIAUÍ-PI, </w:t>
      </w:r>
      <w:r w:rsidRPr="00077222">
        <w:rPr>
          <w:rFonts w:ascii="ZapfHumnst BT" w:hAnsi="ZapfHumnst BT" w:cs="Arial"/>
          <w:b/>
          <w:bCs/>
          <w:caps/>
          <w:sz w:val="23"/>
          <w:szCs w:val="23"/>
        </w:rPr>
        <w:t>exercício financeiro de 2021).</w:t>
      </w:r>
      <w:r w:rsidRPr="00077222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077222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077222">
        <w:rPr>
          <w:rFonts w:ascii="ZapfHumnst BT" w:hAnsi="ZapfHumnst BT" w:cs="Arial"/>
          <w:sz w:val="23"/>
          <w:szCs w:val="23"/>
        </w:rPr>
        <w:t xml:space="preserve">Ivanildo José Xavier – Presidente da Câmara Municipal de Caridade do Piauí-PI. </w:t>
      </w:r>
      <w:r w:rsidRPr="00077222">
        <w:rPr>
          <w:rFonts w:ascii="ZapfHumnst BT" w:hAnsi="ZapfHumnst BT" w:cs="Arial"/>
          <w:sz w:val="23"/>
          <w:szCs w:val="23"/>
          <w:lang w:val="pt-PT"/>
        </w:rPr>
        <w:t>Advogado(s): Francisco Teixeira Leal Júnior</w:t>
      </w:r>
      <w:r w:rsidRPr="00077222">
        <w:rPr>
          <w:rFonts w:ascii="ZapfHumnst BT" w:hAnsi="ZapfHumnst BT" w:cs="Arial"/>
          <w:sz w:val="23"/>
          <w:szCs w:val="23"/>
        </w:rPr>
        <w:t xml:space="preserve"> (OAB/PI nº 9.457) e</w:t>
      </w:r>
      <w:r w:rsidRPr="00077222">
        <w:rPr>
          <w:rFonts w:ascii="ZapfHumnst BT" w:hAnsi="ZapfHumnst BT" w:cs="Arial"/>
          <w:i/>
          <w:iCs/>
          <w:sz w:val="23"/>
          <w:szCs w:val="23"/>
        </w:rPr>
        <w:t xml:space="preserve"> outro</w:t>
      </w:r>
      <w:r w:rsidRPr="00077222">
        <w:rPr>
          <w:rFonts w:ascii="ZapfHumnst BT" w:hAnsi="ZapfHumnst BT" w:cs="Arial"/>
          <w:sz w:val="23"/>
          <w:szCs w:val="23"/>
        </w:rPr>
        <w:t xml:space="preserve"> </w:t>
      </w:r>
      <w:r w:rsidRPr="00077222">
        <w:rPr>
          <w:rFonts w:ascii="ZapfHumnst BT" w:hAnsi="ZapfHumnst BT" w:cs="Arial"/>
          <w:sz w:val="23"/>
          <w:szCs w:val="23"/>
          <w:lang w:val="pt-PT"/>
        </w:rPr>
        <w:t xml:space="preserve">– (Procuração: </w:t>
      </w:r>
      <w:r w:rsidRPr="00077222">
        <w:rPr>
          <w:rFonts w:ascii="ZapfHumnst BT" w:hAnsi="ZapfHumnst BT" w:cs="Arial"/>
          <w:sz w:val="23"/>
          <w:szCs w:val="23"/>
        </w:rPr>
        <w:t>Ivanildo José Xavier</w:t>
      </w:r>
      <w:r w:rsidRPr="00077222">
        <w:rPr>
          <w:rFonts w:ascii="ZapfHumnst BT" w:hAnsi="ZapfHumnst BT" w:cs="Arial"/>
          <w:sz w:val="23"/>
          <w:szCs w:val="23"/>
          <w:lang w:val="pt-PT"/>
        </w:rPr>
        <w:t xml:space="preserve"> – peça 10.2 do processo </w:t>
      </w:r>
      <w:r w:rsidRPr="00077222">
        <w:rPr>
          <w:rFonts w:ascii="ZapfHumnst BT" w:hAnsi="ZapfHumnst BT" w:cs="Arial"/>
          <w:caps/>
          <w:noProof/>
          <w:sz w:val="23"/>
          <w:szCs w:val="23"/>
        </w:rPr>
        <w:t>TC/012233/2024</w:t>
      </w:r>
      <w:r w:rsidRPr="00077222">
        <w:rPr>
          <w:rFonts w:ascii="ZapfHumnst BT" w:hAnsi="ZapfHumnst BT" w:cs="Arial"/>
          <w:sz w:val="23"/>
          <w:szCs w:val="23"/>
          <w:lang w:val="pt-PT"/>
        </w:rPr>
        <w:t>).</w:t>
      </w:r>
      <w:r w:rsidRPr="00077222">
        <w:rPr>
          <w:rFonts w:ascii="ZapfHumnst BT" w:hAnsi="ZapfHumnst BT" w:cs="Arial"/>
          <w:sz w:val="23"/>
          <w:szCs w:val="23"/>
        </w:rPr>
        <w:t xml:space="preserve"> Vistos, relatados e discutidos os presentes autos, considerando o Acórdão</w:t>
      </w:r>
      <w:r w:rsidRPr="00077222">
        <w:rPr>
          <w:rFonts w:ascii="ZapfHumnst BT" w:hAnsi="ZapfHumnst BT" w:cs="Arial"/>
          <w:bCs/>
          <w:sz w:val="23"/>
          <w:szCs w:val="23"/>
        </w:rPr>
        <w:t xml:space="preserve"> n° </w:t>
      </w:r>
      <w:r w:rsidRPr="00077222">
        <w:rPr>
          <w:rFonts w:ascii="ZapfHumnst BT" w:hAnsi="ZapfHumnst BT" w:cs="Arial"/>
          <w:caps/>
          <w:sz w:val="23"/>
          <w:szCs w:val="23"/>
        </w:rPr>
        <w:t>366/2023-SPC</w:t>
      </w:r>
      <w:r w:rsidRPr="00077222">
        <w:rPr>
          <w:rFonts w:ascii="ZapfHumnst BT" w:hAnsi="ZapfHumnst BT" w:cs="Arial"/>
          <w:sz w:val="23"/>
          <w:szCs w:val="23"/>
        </w:rPr>
        <w:t xml:space="preserve"> (fls. 1/2 da peça 2 do processo </w:t>
      </w:r>
      <w:r w:rsidRPr="00077222">
        <w:rPr>
          <w:rFonts w:ascii="ZapfHumnst BT" w:hAnsi="ZapfHumnst BT" w:cs="Arial"/>
          <w:caps/>
          <w:noProof/>
          <w:sz w:val="23"/>
          <w:szCs w:val="23"/>
        </w:rPr>
        <w:t>TC/012233/2024</w:t>
      </w:r>
      <w:r w:rsidRPr="00077222">
        <w:rPr>
          <w:rFonts w:ascii="ZapfHumnst BT" w:hAnsi="ZapfHumnst BT" w:cs="Arial"/>
          <w:noProof/>
          <w:sz w:val="23"/>
          <w:szCs w:val="23"/>
        </w:rPr>
        <w:t>), a Certidão da Divisão de Serviços Processuais/Seção de Controle e Certificação de Prazos</w:t>
      </w:r>
      <w:r w:rsidRPr="00077222">
        <w:rPr>
          <w:rFonts w:ascii="ZapfHumnst BT" w:hAnsi="ZapfHumnst BT" w:cs="Arial"/>
          <w:sz w:val="23"/>
          <w:szCs w:val="23"/>
        </w:rPr>
        <w:t xml:space="preserve"> (fls. 13 da peça 2 do processo </w:t>
      </w:r>
      <w:r w:rsidRPr="00077222">
        <w:rPr>
          <w:rFonts w:ascii="ZapfHumnst BT" w:hAnsi="ZapfHumnst BT" w:cs="Arial"/>
          <w:caps/>
          <w:noProof/>
          <w:sz w:val="23"/>
          <w:szCs w:val="23"/>
        </w:rPr>
        <w:t>TC/012233/2024</w:t>
      </w:r>
      <w:r w:rsidRPr="00077222">
        <w:rPr>
          <w:rFonts w:ascii="ZapfHumnst BT" w:hAnsi="ZapfHumnst BT" w:cs="Arial"/>
          <w:noProof/>
          <w:sz w:val="23"/>
          <w:szCs w:val="23"/>
        </w:rPr>
        <w:t xml:space="preserve">), o </w:t>
      </w:r>
      <w:r w:rsidRPr="00077222">
        <w:rPr>
          <w:rFonts w:ascii="ZapfHumnst BT" w:hAnsi="ZapfHumnst BT" w:cs="Arial"/>
          <w:sz w:val="23"/>
          <w:szCs w:val="23"/>
        </w:rPr>
        <w:t xml:space="preserve">parecer do Ministério Público de Contas (peça 6 do processo </w:t>
      </w:r>
      <w:r w:rsidRPr="00077222">
        <w:rPr>
          <w:rFonts w:ascii="ZapfHumnst BT" w:hAnsi="ZapfHumnst BT" w:cs="Arial"/>
          <w:caps/>
          <w:noProof/>
          <w:sz w:val="23"/>
          <w:szCs w:val="23"/>
        </w:rPr>
        <w:t>TC/012233/2024</w:t>
      </w:r>
      <w:r w:rsidRPr="00077222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077222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077222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077222">
        <w:rPr>
          <w:rFonts w:ascii="ZapfHumnst BT" w:hAnsi="ZapfHumnst BT"/>
          <w:sz w:val="23"/>
          <w:szCs w:val="23"/>
        </w:rPr>
        <w:t xml:space="preserve"> (peça 16),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077222">
        <w:rPr>
          <w:rFonts w:ascii="ZapfHumnst BT" w:hAnsi="ZapfHumnst BT" w:cs="Arial"/>
          <w:b/>
          <w:i/>
          <w:iCs/>
          <w:sz w:val="23"/>
          <w:szCs w:val="23"/>
        </w:rPr>
        <w:t>APLICAÇÃO DA MULTA</w:t>
      </w:r>
      <w:r w:rsidRPr="00077222">
        <w:rPr>
          <w:rFonts w:ascii="ZapfHumnst BT" w:hAnsi="ZapfHumnst BT" w:cs="Arial"/>
          <w:bCs/>
          <w:i/>
          <w:iCs/>
          <w:sz w:val="23"/>
          <w:szCs w:val="23"/>
        </w:rPr>
        <w:t xml:space="preserve"> ao Sr.</w:t>
      </w:r>
      <w:r w:rsidRPr="00077222">
        <w:rPr>
          <w:rFonts w:ascii="ZapfHumnst BT" w:hAnsi="ZapfHumnst BT" w:cs="Arial"/>
          <w:b/>
          <w:i/>
          <w:iCs/>
          <w:sz w:val="23"/>
          <w:szCs w:val="23"/>
        </w:rPr>
        <w:t xml:space="preserve"> Ivanildo José Xavier</w:t>
      </w:r>
      <w:r w:rsidRPr="00077222">
        <w:rPr>
          <w:rFonts w:ascii="ZapfHumnst BT" w:hAnsi="ZapfHumnst BT" w:cs="Arial"/>
          <w:bCs/>
          <w:i/>
          <w:iCs/>
          <w:sz w:val="23"/>
          <w:szCs w:val="23"/>
        </w:rPr>
        <w:t xml:space="preserve"> (Presidente da Câmara Municipal de Caridade do Piauí-PI), no valor correspondente a</w:t>
      </w:r>
      <w:r w:rsidRPr="00077222">
        <w:rPr>
          <w:rFonts w:ascii="ZapfHumnst BT" w:hAnsi="ZapfHumnst BT" w:cs="Arial"/>
          <w:b/>
          <w:i/>
          <w:iCs/>
          <w:sz w:val="23"/>
          <w:szCs w:val="23"/>
        </w:rPr>
        <w:t xml:space="preserve"> 150 UFR-PI</w:t>
      </w:r>
      <w:r w:rsidRPr="00077222">
        <w:rPr>
          <w:rFonts w:ascii="ZapfHumnst BT" w:hAnsi="ZapfHumnst BT" w:cs="Arial"/>
          <w:bCs/>
          <w:i/>
          <w:iCs/>
          <w:sz w:val="23"/>
          <w:szCs w:val="23"/>
        </w:rPr>
        <w:t>, nos termos dos artigos 79, III, da Lei nº 5.888/09 e 206, §1º, do Regimento Interno do TCE/PI;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b) </w:t>
      </w:r>
      <w:r w:rsidRPr="00077222">
        <w:rPr>
          <w:rFonts w:ascii="ZapfHumnst BT" w:hAnsi="ZapfHumnst BT" w:cs="Arial"/>
          <w:b/>
          <w:i/>
          <w:iCs/>
          <w:sz w:val="23"/>
          <w:szCs w:val="23"/>
        </w:rPr>
        <w:t xml:space="preserve">ARQUIVAMENTO </w:t>
      </w:r>
      <w:r w:rsidRPr="00077222">
        <w:rPr>
          <w:rFonts w:ascii="ZapfHumnst BT" w:hAnsi="ZapfHumnst BT" w:cs="Arial"/>
          <w:bCs/>
          <w:i/>
          <w:iCs/>
          <w:sz w:val="23"/>
          <w:szCs w:val="23"/>
        </w:rPr>
        <w:t>dos presentes autos.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07722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077222">
        <w:rPr>
          <w:rFonts w:ascii="ZapfHumnst BT" w:hAnsi="ZapfHumnst BT" w:cs="Arial"/>
          <w:sz w:val="23"/>
          <w:szCs w:val="23"/>
        </w:rPr>
        <w:t xml:space="preserve">: Cons.ª </w:t>
      </w:r>
      <w:r w:rsidRPr="00077222">
        <w:rPr>
          <w:rFonts w:ascii="ZapfHumnst BT" w:hAnsi="ZapfHumnst BT"/>
          <w:sz w:val="23"/>
          <w:szCs w:val="23"/>
        </w:rPr>
        <w:t>Flora Izabel Nobre Rodrigues</w:t>
      </w:r>
      <w:r w:rsidRPr="00077222">
        <w:rPr>
          <w:rFonts w:ascii="ZapfHumnst BT" w:hAnsi="ZapfHumnst BT" w:cs="Arial"/>
          <w:sz w:val="23"/>
          <w:szCs w:val="23"/>
        </w:rPr>
        <w:t xml:space="preserve"> (Presidenta);</w:t>
      </w:r>
      <w:r w:rsidRPr="00077222">
        <w:rPr>
          <w:rFonts w:ascii="ZapfHumnst BT" w:hAnsi="ZapfHumnst BT"/>
          <w:sz w:val="23"/>
          <w:szCs w:val="23"/>
        </w:rPr>
        <w:t xml:space="preserve"> </w:t>
      </w:r>
      <w:r w:rsidRPr="00077222">
        <w:rPr>
          <w:rFonts w:ascii="ZapfHumnst BT" w:hAnsi="ZapfHumnst BT" w:cs="Arial"/>
          <w:sz w:val="23"/>
          <w:szCs w:val="23"/>
        </w:rPr>
        <w:t>Co</w:t>
      </w:r>
      <w:r w:rsidRPr="00077222">
        <w:rPr>
          <w:rFonts w:ascii="ZapfHumnst BT" w:hAnsi="ZapfHumnst BT"/>
          <w:sz w:val="23"/>
          <w:szCs w:val="23"/>
        </w:rPr>
        <w:t xml:space="preserve">ns. Kleber Dantas Eulálio; </w:t>
      </w:r>
      <w:r w:rsidRPr="00077222">
        <w:rPr>
          <w:rFonts w:ascii="ZapfHumnst BT" w:hAnsi="ZapfHumnst BT" w:cs="Arial"/>
          <w:sz w:val="23"/>
          <w:szCs w:val="23"/>
        </w:rPr>
        <w:t>Co</w:t>
      </w:r>
      <w:r w:rsidRPr="00077222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07722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07722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077222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5960C342" w14:textId="77777777" w:rsidR="004A457A" w:rsidRDefault="004A457A" w:rsidP="004A457A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702F91BE" w14:textId="0C59E654" w:rsidR="004A457A" w:rsidRPr="003B4392" w:rsidRDefault="003B4392" w:rsidP="003B439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3B4392">
        <w:rPr>
          <w:rFonts w:ascii="ZapfHumnst BT" w:hAnsi="ZapfHumnst BT" w:cs="Arial"/>
          <w:sz w:val="23"/>
          <w:szCs w:val="23"/>
        </w:rPr>
        <w:t>DECISÃO Nº 371/2024.</w:t>
      </w:r>
      <w:r w:rsidRPr="003B4392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3B4392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TC/012315/2024 – </w:t>
      </w:r>
      <w:bookmarkStart w:id="0" w:name="_Hlk179990070"/>
      <w:r w:rsidRPr="003B4392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Acompanhamento de Cumprimento de DecisÃO EXARADA POR INTERMÉDIO DO </w:t>
      </w:r>
      <w:r w:rsidRPr="003B4392">
        <w:rPr>
          <w:rFonts w:ascii="ZapfHumnst BT" w:hAnsi="ZapfHumnst BT" w:cs="Arial"/>
          <w:b/>
          <w:bCs/>
          <w:caps/>
          <w:sz w:val="23"/>
          <w:szCs w:val="23"/>
        </w:rPr>
        <w:t>Acórdão n° 502/2022-SPC</w:t>
      </w:r>
      <w:r w:rsidRPr="003B4392">
        <w:rPr>
          <w:rFonts w:ascii="ZapfHumnst BT" w:hAnsi="ZapfHumnst BT"/>
          <w:b/>
          <w:bCs/>
          <w:caps/>
          <w:sz w:val="23"/>
          <w:szCs w:val="23"/>
          <w:lang w:val="en-US"/>
        </w:rPr>
        <w:t>, REFERENT</w:t>
      </w:r>
      <w:bookmarkEnd w:id="0"/>
      <w:r w:rsidRPr="003B4392">
        <w:rPr>
          <w:rFonts w:ascii="ZapfHumnst BT" w:hAnsi="ZapfHumnst BT"/>
          <w:b/>
          <w:bCs/>
          <w:caps/>
          <w:sz w:val="23"/>
          <w:szCs w:val="23"/>
          <w:lang w:val="en-US"/>
        </w:rPr>
        <w:t>E AO Processo</w:t>
      </w:r>
      <w:r w:rsidRPr="003B4392">
        <w:rPr>
          <w:rFonts w:ascii="ZapfHumnst BT" w:hAnsi="ZapfHumnst BT" w:cs="Arial"/>
          <w:b/>
          <w:bCs/>
          <w:caps/>
          <w:sz w:val="23"/>
          <w:szCs w:val="23"/>
        </w:rPr>
        <w:t xml:space="preserve"> TC/005759/2020 </w:t>
      </w:r>
      <w:r w:rsidRPr="003B4392">
        <w:rPr>
          <w:rFonts w:ascii="ZapfHumnst BT" w:hAnsi="ZapfHumnst BT"/>
          <w:b/>
          <w:bCs/>
          <w:caps/>
          <w:sz w:val="23"/>
          <w:szCs w:val="23"/>
          <w:lang w:val="en-US"/>
        </w:rPr>
        <w:t>(ADMISSÃO DE PESSOAL DA PREFEITURA MUNICIPAL DE MORRO CABEÇA NO TEMPO-PI, PROCESSO SELETIVO-EDITAL Nº 001/2020</w:t>
      </w:r>
      <w:r w:rsidRPr="003B4392">
        <w:rPr>
          <w:rFonts w:ascii="ZapfHumnst BT" w:hAnsi="ZapfHumnst BT" w:cs="Arial"/>
          <w:b/>
          <w:bCs/>
          <w:caps/>
          <w:sz w:val="23"/>
          <w:szCs w:val="23"/>
        </w:rPr>
        <w:t>).</w:t>
      </w:r>
      <w:r w:rsidRPr="003B4392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3B4392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3B4392">
        <w:rPr>
          <w:rFonts w:ascii="ZapfHumnst BT" w:hAnsi="ZapfHumnst BT" w:cs="Arial"/>
          <w:sz w:val="23"/>
          <w:szCs w:val="23"/>
        </w:rPr>
        <w:t xml:space="preserve">Josué Alves da Silva – Prefeito Municipal de Morro Cabeça no Tempo-PI. </w:t>
      </w:r>
      <w:r w:rsidRPr="003B4392">
        <w:rPr>
          <w:rFonts w:ascii="ZapfHumnst BT" w:hAnsi="ZapfHumnst BT" w:cs="Arial"/>
          <w:sz w:val="23"/>
          <w:szCs w:val="23"/>
          <w:lang w:val="pt-PT"/>
        </w:rPr>
        <w:t xml:space="preserve">Advogado(s): </w:t>
      </w:r>
      <w:proofErr w:type="spellStart"/>
      <w:r w:rsidRPr="003B4392">
        <w:rPr>
          <w:rFonts w:ascii="ZapfHumnst BT" w:hAnsi="ZapfHumnst BT" w:cs="Arial"/>
          <w:sz w:val="23"/>
          <w:szCs w:val="23"/>
        </w:rPr>
        <w:t>Ivilla</w:t>
      </w:r>
      <w:proofErr w:type="spellEnd"/>
      <w:r w:rsidRPr="003B4392">
        <w:rPr>
          <w:rFonts w:ascii="ZapfHumnst BT" w:hAnsi="ZapfHumnst BT" w:cs="Arial"/>
          <w:sz w:val="23"/>
          <w:szCs w:val="23"/>
        </w:rPr>
        <w:t xml:space="preserve"> Barbosa Araújo (OAB/PI nº 8.836) – (Procuração: Josué Alves da Silva – fls. 1/2 da peça 13.2 do processo TC/012315/2024)</w:t>
      </w:r>
      <w:r w:rsidRPr="003B4392">
        <w:rPr>
          <w:rFonts w:ascii="ZapfHumnst BT" w:hAnsi="ZapfHumnst BT" w:cs="Arial"/>
          <w:sz w:val="23"/>
          <w:szCs w:val="23"/>
          <w:lang w:val="pt-PT"/>
        </w:rPr>
        <w:t>.</w:t>
      </w:r>
      <w:r w:rsidRPr="003B4392">
        <w:rPr>
          <w:rFonts w:ascii="ZapfHumnst BT" w:hAnsi="ZapfHumnst BT" w:cs="Arial"/>
          <w:sz w:val="23"/>
          <w:szCs w:val="23"/>
        </w:rPr>
        <w:t xml:space="preserve"> </w:t>
      </w:r>
      <w:r w:rsidRPr="003B4392">
        <w:rPr>
          <w:rFonts w:ascii="ZapfHumnst BT" w:hAnsi="ZapfHumnst BT" w:cs="Arial"/>
          <w:bCs/>
          <w:sz w:val="23"/>
          <w:szCs w:val="23"/>
        </w:rPr>
        <w:t>Relator(a)</w:t>
      </w:r>
      <w:r w:rsidRPr="003B4392">
        <w:rPr>
          <w:rFonts w:ascii="ZapfHumnst BT" w:hAnsi="ZapfHumnst BT" w:cs="Arial"/>
          <w:sz w:val="23"/>
          <w:szCs w:val="23"/>
        </w:rPr>
        <w:t>: Vistos, relatados e discutidos os presentes autos, considerando o Acórdão</w:t>
      </w:r>
      <w:r w:rsidRPr="003B4392">
        <w:rPr>
          <w:rFonts w:ascii="ZapfHumnst BT" w:hAnsi="ZapfHumnst BT" w:cs="Arial"/>
          <w:bCs/>
          <w:sz w:val="23"/>
          <w:szCs w:val="23"/>
        </w:rPr>
        <w:t xml:space="preserve"> n° 502/2022-SPC (fls. 1/2 da peça 2 do processo </w:t>
      </w:r>
      <w:r w:rsidRPr="003B4392">
        <w:rPr>
          <w:rFonts w:ascii="ZapfHumnst BT" w:hAnsi="ZapfHumnst BT" w:cs="Arial"/>
          <w:bCs/>
          <w:caps/>
          <w:noProof/>
          <w:sz w:val="23"/>
          <w:szCs w:val="23"/>
        </w:rPr>
        <w:t>TC/012315/2024</w:t>
      </w:r>
      <w:r w:rsidRPr="003B4392">
        <w:rPr>
          <w:rFonts w:ascii="ZapfHumnst BT" w:hAnsi="ZapfHumnst BT" w:cs="Arial"/>
          <w:noProof/>
          <w:sz w:val="23"/>
          <w:szCs w:val="23"/>
        </w:rPr>
        <w:t>), a Certidão da Divisão de Serviços Processuais/Seção de Controle e Certificação de Prazos (fl. 9 da peça 2</w:t>
      </w:r>
      <w:r w:rsidRPr="003B4392">
        <w:rPr>
          <w:rFonts w:ascii="ZapfHumnst BT" w:hAnsi="ZapfHumnst BT" w:cs="Arial"/>
          <w:bCs/>
          <w:sz w:val="23"/>
          <w:szCs w:val="23"/>
        </w:rPr>
        <w:t xml:space="preserve"> do processo </w:t>
      </w:r>
      <w:r w:rsidRPr="003B4392">
        <w:rPr>
          <w:rFonts w:ascii="ZapfHumnst BT" w:hAnsi="ZapfHumnst BT" w:cs="Arial"/>
          <w:bCs/>
          <w:caps/>
          <w:noProof/>
          <w:sz w:val="23"/>
          <w:szCs w:val="23"/>
        </w:rPr>
        <w:t>TC/012315/2024</w:t>
      </w:r>
      <w:r w:rsidRPr="003B4392">
        <w:rPr>
          <w:rFonts w:ascii="ZapfHumnst BT" w:hAnsi="ZapfHumnst BT" w:cs="Arial"/>
          <w:noProof/>
          <w:sz w:val="23"/>
          <w:szCs w:val="23"/>
        </w:rPr>
        <w:t xml:space="preserve">), o parecer </w:t>
      </w:r>
      <w:r w:rsidRPr="003B4392">
        <w:rPr>
          <w:rFonts w:ascii="ZapfHumnst BT" w:hAnsi="ZapfHumnst BT" w:cs="Arial"/>
          <w:sz w:val="23"/>
          <w:szCs w:val="23"/>
        </w:rPr>
        <w:t xml:space="preserve">do Ministério Público de Contas (peça 5 </w:t>
      </w:r>
      <w:r w:rsidRPr="003B4392">
        <w:rPr>
          <w:rFonts w:ascii="ZapfHumnst BT" w:hAnsi="ZapfHumnst BT" w:cs="Arial"/>
          <w:bCs/>
          <w:sz w:val="23"/>
          <w:szCs w:val="23"/>
        </w:rPr>
        <w:t xml:space="preserve">do processo </w:t>
      </w:r>
      <w:r w:rsidRPr="003B4392">
        <w:rPr>
          <w:rFonts w:ascii="ZapfHumnst BT" w:hAnsi="ZapfHumnst BT" w:cs="Arial"/>
          <w:bCs/>
          <w:caps/>
          <w:noProof/>
          <w:sz w:val="23"/>
          <w:szCs w:val="23"/>
        </w:rPr>
        <w:t>TC/012315/2024</w:t>
      </w:r>
      <w:r w:rsidRPr="003B4392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3B4392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3B4392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3B4392">
        <w:rPr>
          <w:rFonts w:ascii="ZapfHumnst BT" w:hAnsi="ZapfHumnst BT"/>
          <w:sz w:val="23"/>
          <w:szCs w:val="23"/>
        </w:rPr>
        <w:t xml:space="preserve"> (peça 16),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3B4392">
        <w:rPr>
          <w:rFonts w:ascii="ZapfHumnst BT" w:hAnsi="ZapfHumnst BT" w:cs="Arial"/>
          <w:b/>
          <w:i/>
          <w:iCs/>
          <w:sz w:val="23"/>
          <w:szCs w:val="23"/>
        </w:rPr>
        <w:t>APLICAÇÃO DE MULTA</w:t>
      </w:r>
      <w:r w:rsidRPr="003B4392">
        <w:rPr>
          <w:rFonts w:ascii="ZapfHumnst BT" w:hAnsi="ZapfHumnst BT" w:cs="Arial"/>
          <w:bCs/>
          <w:i/>
          <w:iCs/>
          <w:sz w:val="23"/>
          <w:szCs w:val="23"/>
        </w:rPr>
        <w:t xml:space="preserve"> ao Sr.</w:t>
      </w:r>
      <w:r w:rsidRPr="003B4392">
        <w:rPr>
          <w:rFonts w:ascii="ZapfHumnst BT" w:hAnsi="ZapfHumnst BT" w:cs="Arial"/>
          <w:b/>
          <w:i/>
          <w:iCs/>
          <w:sz w:val="23"/>
          <w:szCs w:val="23"/>
        </w:rPr>
        <w:t xml:space="preserve"> Josué Alves da Silva</w:t>
      </w:r>
      <w:r w:rsidRPr="003B4392">
        <w:rPr>
          <w:rFonts w:ascii="ZapfHumnst BT" w:hAnsi="ZapfHumnst BT" w:cs="Arial"/>
          <w:bCs/>
          <w:i/>
          <w:iCs/>
          <w:sz w:val="23"/>
          <w:szCs w:val="23"/>
        </w:rPr>
        <w:t xml:space="preserve"> (Prefeito do Município de Morro Cabeça no Tempo-PI), no valor de</w:t>
      </w:r>
      <w:r w:rsidRPr="003B4392">
        <w:rPr>
          <w:rFonts w:ascii="ZapfHumnst BT" w:hAnsi="ZapfHumnst BT" w:cs="Arial"/>
          <w:b/>
          <w:i/>
          <w:iCs/>
          <w:sz w:val="23"/>
          <w:szCs w:val="23"/>
        </w:rPr>
        <w:t xml:space="preserve"> 1.000 UFR-PI</w:t>
      </w:r>
      <w:r w:rsidRPr="003B4392">
        <w:rPr>
          <w:rFonts w:ascii="ZapfHumnst BT" w:hAnsi="ZapfHumnst BT" w:cs="Arial"/>
          <w:bCs/>
          <w:i/>
          <w:iCs/>
          <w:sz w:val="23"/>
          <w:szCs w:val="23"/>
        </w:rPr>
        <w:t>, estabelecida no art. 79, III, da Lei 5.888/2009 c/c art. 206, IV, §1° do RITCE-PI;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b) </w:t>
      </w:r>
      <w:r w:rsidRPr="003B4392">
        <w:rPr>
          <w:rFonts w:ascii="ZapfHumnst BT" w:hAnsi="ZapfHumnst BT" w:cs="Arial"/>
          <w:b/>
          <w:i/>
          <w:iCs/>
          <w:sz w:val="23"/>
          <w:szCs w:val="23"/>
        </w:rPr>
        <w:t xml:space="preserve">ARQUIVAMENTO </w:t>
      </w:r>
      <w:r w:rsidRPr="003B4392">
        <w:rPr>
          <w:rFonts w:ascii="ZapfHumnst BT" w:hAnsi="ZapfHumnst BT" w:cs="Arial"/>
          <w:bCs/>
          <w:i/>
          <w:iCs/>
          <w:sz w:val="23"/>
          <w:szCs w:val="23"/>
        </w:rPr>
        <w:t>dos presentes autos.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3B439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3B4392">
        <w:rPr>
          <w:rFonts w:ascii="ZapfHumnst BT" w:hAnsi="ZapfHumnst BT" w:cs="Arial"/>
          <w:sz w:val="23"/>
          <w:szCs w:val="23"/>
        </w:rPr>
        <w:t xml:space="preserve">: Cons.ª </w:t>
      </w:r>
      <w:r w:rsidRPr="003B4392">
        <w:rPr>
          <w:rFonts w:ascii="ZapfHumnst BT" w:hAnsi="ZapfHumnst BT"/>
          <w:sz w:val="23"/>
          <w:szCs w:val="23"/>
        </w:rPr>
        <w:lastRenderedPageBreak/>
        <w:t>Flora Izabel Nobre Rodrigues</w:t>
      </w:r>
      <w:r w:rsidRPr="003B4392">
        <w:rPr>
          <w:rFonts w:ascii="ZapfHumnst BT" w:hAnsi="ZapfHumnst BT" w:cs="Arial"/>
          <w:sz w:val="23"/>
          <w:szCs w:val="23"/>
        </w:rPr>
        <w:t xml:space="preserve"> (Presidenta);</w:t>
      </w:r>
      <w:r w:rsidRPr="003B4392">
        <w:rPr>
          <w:rFonts w:ascii="ZapfHumnst BT" w:hAnsi="ZapfHumnst BT"/>
          <w:sz w:val="23"/>
          <w:szCs w:val="23"/>
        </w:rPr>
        <w:t xml:space="preserve"> </w:t>
      </w:r>
      <w:r w:rsidRPr="003B4392">
        <w:rPr>
          <w:rFonts w:ascii="ZapfHumnst BT" w:hAnsi="ZapfHumnst BT" w:cs="Arial"/>
          <w:sz w:val="23"/>
          <w:szCs w:val="23"/>
        </w:rPr>
        <w:t>Co</w:t>
      </w:r>
      <w:r w:rsidRPr="003B4392">
        <w:rPr>
          <w:rFonts w:ascii="ZapfHumnst BT" w:hAnsi="ZapfHumnst BT"/>
          <w:sz w:val="23"/>
          <w:szCs w:val="23"/>
        </w:rPr>
        <w:t xml:space="preserve">ns. Kleber Dantas Eulálio; </w:t>
      </w:r>
      <w:r w:rsidRPr="003B4392">
        <w:rPr>
          <w:rFonts w:ascii="ZapfHumnst BT" w:hAnsi="ZapfHumnst BT" w:cs="Arial"/>
          <w:sz w:val="23"/>
          <w:szCs w:val="23"/>
        </w:rPr>
        <w:t>Co</w:t>
      </w:r>
      <w:r w:rsidRPr="003B4392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3B439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3B439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3B4392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48E059A7" w14:textId="77777777" w:rsidR="00203710" w:rsidRDefault="00203710" w:rsidP="00082C71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6FE5D42B" w14:textId="2829CFD2" w:rsidR="003B4392" w:rsidRDefault="00243CBC" w:rsidP="00243CBC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B66932">
        <w:rPr>
          <w:rFonts w:ascii="ZapfHumnst BT" w:hAnsi="ZapfHumnst BT" w:cs="Arial"/>
          <w:sz w:val="23"/>
          <w:szCs w:val="23"/>
        </w:rPr>
        <w:t>DECISÃO Nº 372/2024.</w:t>
      </w:r>
      <w:r w:rsidRPr="00B66932">
        <w:rPr>
          <w:rFonts w:ascii="ZapfHumnst BT" w:hAnsi="ZapfHumnst BT" w:cs="Arial"/>
          <w:b/>
          <w:sz w:val="23"/>
          <w:szCs w:val="23"/>
        </w:rPr>
        <w:t xml:space="preserve"> </w:t>
      </w:r>
      <w:r w:rsidRPr="00B66932">
        <w:rPr>
          <w:rFonts w:ascii="ZapfHumnst BT" w:hAnsi="ZapfHumnst BT" w:cs="Arial"/>
          <w:b/>
          <w:caps/>
          <w:noProof/>
          <w:sz w:val="23"/>
          <w:szCs w:val="23"/>
        </w:rPr>
        <w:t xml:space="preserve">TC/011659/2024 – </w:t>
      </w:r>
      <w:r w:rsidRPr="00B66932">
        <w:rPr>
          <w:rFonts w:ascii="ZapfHumnst BT" w:hAnsi="ZapfHumnst BT" w:cs="Arial"/>
          <w:b/>
          <w:caps/>
          <w:sz w:val="23"/>
          <w:szCs w:val="23"/>
        </w:rPr>
        <w:t>Aposentadoria por INVALIDEZ COM PROVENTOS PROPORCIONAIS (</w:t>
      </w:r>
      <w:r w:rsidRPr="00B66932">
        <w:rPr>
          <w:rFonts w:ascii="ZapfHumnst BT" w:hAnsi="ZapfHumnst BT" w:cs="Arial"/>
          <w:b/>
          <w:i/>
          <w:iCs/>
          <w:sz w:val="23"/>
          <w:szCs w:val="23"/>
        </w:rPr>
        <w:t>art. 40, § 1º, I da CRFB/1988 c/c art. 182, I, § 1º da Lei Municipal nº 2.138/92 c/c ar. 6º-A da EC nº 41/03</w:t>
      </w:r>
      <w:r w:rsidRPr="00B66932">
        <w:rPr>
          <w:rFonts w:ascii="ZapfHumnst BT" w:hAnsi="ZapfHumnst BT" w:cs="Arial"/>
          <w:b/>
          <w:sz w:val="23"/>
          <w:szCs w:val="23"/>
        </w:rPr>
        <w:t>).</w:t>
      </w:r>
      <w:r w:rsidRPr="00B66932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B66932">
        <w:rPr>
          <w:rFonts w:ascii="ZapfHumnst BT" w:hAnsi="ZapfHumnst BT" w:cs="Arial"/>
          <w:b/>
          <w:noProof/>
          <w:sz w:val="23"/>
          <w:szCs w:val="23"/>
        </w:rPr>
        <w:t xml:space="preserve">INTERESSADO(A): MARIA JOSÉ DA SILVA </w:t>
      </w:r>
      <w:r w:rsidRPr="00B66932">
        <w:rPr>
          <w:rFonts w:ascii="ZapfHumnst BT" w:hAnsi="ZapfHumnst BT" w:cs="Arial"/>
          <w:noProof/>
          <w:sz w:val="23"/>
          <w:szCs w:val="23"/>
        </w:rPr>
        <w:t>(</w:t>
      </w:r>
      <w:r w:rsidRPr="00B66932">
        <w:rPr>
          <w:rFonts w:ascii="ZapfHumnst BT" w:hAnsi="ZapfHumnst BT" w:cs="Arial"/>
          <w:sz w:val="23"/>
          <w:szCs w:val="23"/>
        </w:rPr>
        <w:t>CPF nº 386.647.803-82)</w:t>
      </w:r>
      <w:r w:rsidRPr="00B66932">
        <w:rPr>
          <w:rFonts w:ascii="ZapfHumnst BT" w:hAnsi="ZapfHumnst BT" w:cs="Arial"/>
          <w:bCs/>
          <w:sz w:val="23"/>
          <w:szCs w:val="23"/>
        </w:rPr>
        <w:t>, ocupante do cargo de Agente de Saúde, especialidade Agente Comunitário de Saúde, referência “B1”, matrícula n° 031566, do quadro de pessoal da Fundação Municipal de Saúde (FMS)</w:t>
      </w:r>
      <w:r w:rsidRPr="00B66932">
        <w:rPr>
          <w:rFonts w:ascii="ZapfHumnst BT" w:hAnsi="ZapfHumnst BT" w:cs="Arial"/>
          <w:bCs/>
          <w:noProof/>
          <w:sz w:val="23"/>
          <w:szCs w:val="23"/>
        </w:rPr>
        <w:t xml:space="preserve">. Advogado(s): Lucas Emanuel Saraiva Pacheco (OAB/PI nº 19.513) – (fl. 98 da peça 2); Antônio Luís Viana da Silva Júnior (OAB/PI nº 20.985) – (fl. 98 da peça 2); e Talmy Tércio Ribeiro da Silva Júnior (OAB/PI nº 6.170) – (fl. 98 da peça 2). </w:t>
      </w:r>
      <w:r w:rsidRPr="00B66932">
        <w:rPr>
          <w:rFonts w:ascii="ZapfHumnst BT" w:hAnsi="ZapfHumnst BT" w:cs="Arial"/>
          <w:sz w:val="23"/>
          <w:szCs w:val="23"/>
        </w:rPr>
        <w:t xml:space="preserve">Vistos, relatados e discutidos os presentes autos, considerando os Relatórios da Divisão de Fiscalização de Aposentadorias, Reformas e Pensões – DFPESSOAL 3 (peça 3), o parecer do Ministério Público de Contas-MPC (peça 5), </w:t>
      </w:r>
      <w:r w:rsidRPr="00B66932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</w:t>
      </w:r>
      <w:r w:rsidRPr="00B66932">
        <w:rPr>
          <w:rFonts w:ascii="ZapfHumnst BT" w:hAnsi="ZapfHumnst BT" w:cs="Arial"/>
          <w:sz w:val="23"/>
          <w:szCs w:val="23"/>
        </w:rPr>
        <w:t xml:space="preserve">conforme e pelos fundamentos expostos no voto da Relatora </w:t>
      </w:r>
      <w:r w:rsidRPr="00B66932">
        <w:rPr>
          <w:rFonts w:ascii="ZapfHumnst BT" w:hAnsi="ZapfHumnst BT"/>
          <w:sz w:val="23"/>
          <w:szCs w:val="23"/>
        </w:rPr>
        <w:t>(peça 10),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B66932">
        <w:rPr>
          <w:rFonts w:ascii="ZapfHumnst BT" w:hAnsi="ZapfHumnst BT" w:cs="Arial"/>
          <w:i/>
          <w:iCs/>
          <w:sz w:val="23"/>
          <w:szCs w:val="23"/>
        </w:rPr>
        <w:t>pelo</w:t>
      </w:r>
      <w:r w:rsidRPr="00B66932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B66932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B66932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Nº 161/2024-IPMT de 24/07/2024</w:t>
      </w:r>
      <w:r w:rsidRPr="00B66932">
        <w:rPr>
          <w:rFonts w:ascii="ZapfHumnst BT" w:hAnsi="ZapfHumnst BT" w:cs="Arial"/>
          <w:i/>
          <w:iCs/>
          <w:sz w:val="23"/>
          <w:szCs w:val="23"/>
        </w:rPr>
        <w:t xml:space="preserve"> (fl. 147 da peça 2), publicada no DOM - Teresina - Ano 2024 - nº 3.810 de 24/07/2024 (fl. 148 da peça 2), concessiva de</w:t>
      </w:r>
      <w:r w:rsidRPr="00B66932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Aposentadoria por Invalidez com Proventos Proporcionais</w:t>
      </w:r>
      <w:r w:rsidRPr="00B66932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B66932">
        <w:rPr>
          <w:rFonts w:ascii="ZapfHumnst BT" w:hAnsi="ZapfHumnst BT" w:cs="Arial"/>
          <w:bCs/>
          <w:caps/>
          <w:sz w:val="23"/>
          <w:szCs w:val="23"/>
        </w:rPr>
        <w:t>(</w:t>
      </w:r>
      <w:r w:rsidRPr="00B66932">
        <w:rPr>
          <w:rFonts w:ascii="ZapfHumnst BT" w:hAnsi="ZapfHumnst BT" w:cs="Arial"/>
          <w:bCs/>
          <w:i/>
          <w:iCs/>
          <w:sz w:val="23"/>
          <w:szCs w:val="23"/>
        </w:rPr>
        <w:t>art. 40, § 1º, I da CRFB/1988 c/c art. 182, I, § 1º da Lei Municipal nº 2.138/92 c/c ar. 6º-A da EC nº 41/03</w:t>
      </w:r>
      <w:r w:rsidRPr="00B66932">
        <w:rPr>
          <w:rFonts w:ascii="ZapfHumnst BT" w:hAnsi="ZapfHumnst BT" w:cs="Arial"/>
          <w:bCs/>
          <w:sz w:val="23"/>
          <w:szCs w:val="23"/>
        </w:rPr>
        <w:t>)</w:t>
      </w:r>
      <w:r w:rsidRPr="00B66932">
        <w:rPr>
          <w:rFonts w:ascii="ZapfHumnst BT" w:hAnsi="ZapfHumnst BT" w:cs="Arial"/>
          <w:i/>
          <w:iCs/>
          <w:sz w:val="23"/>
          <w:szCs w:val="23"/>
        </w:rPr>
        <w:t xml:space="preserve"> à interessada </w:t>
      </w:r>
      <w:r w:rsidRPr="00B66932">
        <w:rPr>
          <w:rFonts w:ascii="ZapfHumnst BT" w:hAnsi="ZapfHumnst BT" w:cs="Arial"/>
          <w:b/>
          <w:noProof/>
          <w:sz w:val="23"/>
          <w:szCs w:val="23"/>
        </w:rPr>
        <w:t xml:space="preserve">MARIA JOSÉ DA SILVA </w:t>
      </w:r>
      <w:r w:rsidRPr="00B66932">
        <w:rPr>
          <w:rFonts w:ascii="ZapfHumnst BT" w:hAnsi="ZapfHumnst BT" w:cs="Arial"/>
          <w:noProof/>
          <w:sz w:val="23"/>
          <w:szCs w:val="23"/>
        </w:rPr>
        <w:t>(</w:t>
      </w:r>
      <w:r w:rsidRPr="00B66932">
        <w:rPr>
          <w:rFonts w:ascii="ZapfHumnst BT" w:hAnsi="ZapfHumnst BT" w:cs="Arial"/>
          <w:sz w:val="23"/>
          <w:szCs w:val="23"/>
        </w:rPr>
        <w:t xml:space="preserve">CPF nº 386.647.803-82), </w:t>
      </w:r>
      <w:r w:rsidRPr="00B66932">
        <w:rPr>
          <w:rFonts w:ascii="ZapfHumnst BT" w:hAnsi="ZapfHumnst BT" w:cs="Arial"/>
          <w:i/>
          <w:iCs/>
          <w:sz w:val="23"/>
          <w:szCs w:val="23"/>
        </w:rPr>
        <w:t>com proventos mensais no valor de</w:t>
      </w:r>
      <w:r w:rsidRPr="00B66932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R$ 2.675,58</w:t>
      </w:r>
      <w:r w:rsidRPr="00B66932">
        <w:rPr>
          <w:rFonts w:ascii="ZapfHumnst BT" w:hAnsi="ZapfHumnst BT" w:cs="Arial"/>
          <w:i/>
          <w:iCs/>
          <w:sz w:val="23"/>
          <w:szCs w:val="23"/>
        </w:rPr>
        <w:t xml:space="preserve"> (dois mil, seiscentos e setenta e cinco reais e cinquenta e oito centavos), conforme o art. 197, II, do Regimento Interno deste Tribunal e considerando: </w:t>
      </w:r>
      <w:r w:rsidRPr="00B66932">
        <w:rPr>
          <w:rFonts w:ascii="ZapfHumnst BT" w:hAnsi="ZapfHumnst BT" w:cs="Arial"/>
          <w:b/>
          <w:bCs/>
          <w:i/>
          <w:iCs/>
          <w:sz w:val="23"/>
          <w:szCs w:val="23"/>
        </w:rPr>
        <w:t>(I)</w:t>
      </w:r>
      <w:r w:rsidRPr="00B66932">
        <w:rPr>
          <w:rFonts w:ascii="ZapfHumnst BT" w:hAnsi="ZapfHumnst BT" w:cs="Arial"/>
          <w:i/>
          <w:iCs/>
          <w:sz w:val="23"/>
          <w:szCs w:val="23"/>
        </w:rPr>
        <w:t xml:space="preserve"> que a servidora ingressou na administração pública municipal, no cargo de Agente Comunitário de Saúde, por meio de teste seletivo, em 17/07/1997; </w:t>
      </w:r>
      <w:r w:rsidRPr="00B66932">
        <w:rPr>
          <w:rFonts w:ascii="ZapfHumnst BT" w:hAnsi="ZapfHumnst BT" w:cs="Arial"/>
          <w:b/>
          <w:bCs/>
          <w:i/>
          <w:iCs/>
          <w:sz w:val="23"/>
          <w:szCs w:val="23"/>
        </w:rPr>
        <w:t>(II)</w:t>
      </w:r>
      <w:r w:rsidRPr="00B66932">
        <w:rPr>
          <w:rFonts w:ascii="ZapfHumnst BT" w:hAnsi="ZapfHumnst BT" w:cs="Arial"/>
          <w:i/>
          <w:iCs/>
          <w:sz w:val="23"/>
          <w:szCs w:val="23"/>
        </w:rPr>
        <w:t xml:space="preserve"> que a servidora foi enquadrada no Regime Estatutário do Quadro Suplementar do Regime Jurídico Único, em 01/09/2016; e </w:t>
      </w:r>
      <w:r w:rsidRPr="00B66932">
        <w:rPr>
          <w:rFonts w:ascii="ZapfHumnst BT" w:hAnsi="ZapfHumnst BT" w:cs="Arial"/>
          <w:b/>
          <w:bCs/>
          <w:i/>
          <w:iCs/>
          <w:sz w:val="23"/>
          <w:szCs w:val="23"/>
        </w:rPr>
        <w:t>(III)</w:t>
      </w:r>
      <w:r w:rsidRPr="00B66932">
        <w:rPr>
          <w:rFonts w:ascii="ZapfHumnst BT" w:hAnsi="ZapfHumnst BT" w:cs="Arial"/>
          <w:i/>
          <w:iCs/>
          <w:sz w:val="23"/>
          <w:szCs w:val="23"/>
        </w:rPr>
        <w:t xml:space="preserve"> que a Emenda Constitucional nº 51/2006 regularizou a situação do pessoal que, na data da promulgação da emenda, já se encontrava no desempenho das referidas atividades.</w:t>
      </w:r>
      <w:r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B6693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B66932">
        <w:rPr>
          <w:rFonts w:ascii="ZapfHumnst BT" w:hAnsi="ZapfHumnst BT" w:cs="Arial"/>
          <w:sz w:val="23"/>
          <w:szCs w:val="23"/>
        </w:rPr>
        <w:t xml:space="preserve">: Cons.ª </w:t>
      </w:r>
      <w:r w:rsidRPr="00B66932">
        <w:rPr>
          <w:rFonts w:ascii="ZapfHumnst BT" w:hAnsi="ZapfHumnst BT"/>
          <w:sz w:val="23"/>
          <w:szCs w:val="23"/>
        </w:rPr>
        <w:t>Flora Izabel Nobre Rodrigues</w:t>
      </w:r>
      <w:r w:rsidRPr="00B66932">
        <w:rPr>
          <w:rFonts w:ascii="ZapfHumnst BT" w:hAnsi="ZapfHumnst BT" w:cs="Arial"/>
          <w:sz w:val="23"/>
          <w:szCs w:val="23"/>
        </w:rPr>
        <w:t xml:space="preserve"> (Presidenta);</w:t>
      </w:r>
      <w:r w:rsidRPr="00B66932">
        <w:rPr>
          <w:rFonts w:ascii="ZapfHumnst BT" w:hAnsi="ZapfHumnst BT"/>
          <w:sz w:val="23"/>
          <w:szCs w:val="23"/>
        </w:rPr>
        <w:t xml:space="preserve"> </w:t>
      </w:r>
      <w:r w:rsidRPr="00B66932">
        <w:rPr>
          <w:rFonts w:ascii="ZapfHumnst BT" w:hAnsi="ZapfHumnst BT" w:cs="Arial"/>
          <w:sz w:val="23"/>
          <w:szCs w:val="23"/>
        </w:rPr>
        <w:t>Co</w:t>
      </w:r>
      <w:r w:rsidRPr="00B66932">
        <w:rPr>
          <w:rFonts w:ascii="ZapfHumnst BT" w:hAnsi="ZapfHumnst BT"/>
          <w:sz w:val="23"/>
          <w:szCs w:val="23"/>
        </w:rPr>
        <w:t xml:space="preserve">ns. Kleber Dantas Eulálio; </w:t>
      </w:r>
      <w:r w:rsidRPr="00B66932">
        <w:rPr>
          <w:rFonts w:ascii="ZapfHumnst BT" w:hAnsi="ZapfHumnst BT" w:cs="Arial"/>
          <w:sz w:val="23"/>
          <w:szCs w:val="23"/>
        </w:rPr>
        <w:t>Co</w:t>
      </w:r>
      <w:r w:rsidRPr="00B66932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B6693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B6693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B66932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67166E46" w14:textId="77777777" w:rsidR="00243CBC" w:rsidRDefault="00243CBC" w:rsidP="00243CBC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2915C1A" w14:textId="766BF747" w:rsidR="00243CBC" w:rsidRDefault="00243CBC" w:rsidP="00243CBC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B26E1E">
        <w:rPr>
          <w:rFonts w:ascii="ZapfHumnst BT" w:hAnsi="ZapfHumnst BT" w:cs="Arial"/>
          <w:sz w:val="23"/>
          <w:szCs w:val="23"/>
        </w:rPr>
        <w:t>DECISÃO Nº 373/2024.</w:t>
      </w:r>
      <w:r w:rsidRPr="00B26E1E">
        <w:rPr>
          <w:rFonts w:ascii="ZapfHumnst BT" w:hAnsi="ZapfHumnst BT" w:cs="Arial"/>
          <w:b/>
          <w:sz w:val="23"/>
          <w:szCs w:val="23"/>
        </w:rPr>
        <w:t xml:space="preserve"> </w:t>
      </w:r>
      <w:r w:rsidRPr="00B26E1E">
        <w:rPr>
          <w:rFonts w:ascii="ZapfHumnst BT" w:hAnsi="ZapfHumnst BT" w:cs="Arial"/>
          <w:b/>
          <w:noProof/>
          <w:sz w:val="23"/>
          <w:szCs w:val="23"/>
        </w:rPr>
        <w:t xml:space="preserve">TC/008816/2024 – PENSÃO POR MORTE – </w:t>
      </w:r>
      <w:r w:rsidRPr="00B26E1E">
        <w:rPr>
          <w:rFonts w:ascii="ZapfHumnst BT" w:hAnsi="ZapfHumnst BT" w:cs="Arial"/>
          <w:b/>
          <w:i/>
          <w:iCs/>
          <w:noProof/>
          <w:sz w:val="23"/>
          <w:szCs w:val="23"/>
        </w:rPr>
        <w:t>sub judice</w:t>
      </w:r>
      <w:r w:rsidRPr="00B26E1E">
        <w:rPr>
          <w:rFonts w:ascii="ZapfHumnst BT" w:hAnsi="ZapfHumnst BT" w:cs="Arial"/>
          <w:b/>
          <w:noProof/>
          <w:sz w:val="23"/>
          <w:szCs w:val="23"/>
        </w:rPr>
        <w:t>, determinada no Processo Judicial nº 0817765-04.2024.8.18.0140, no bojo do processo SEI nº 00003.004864/2024- 56 – união estável reconhecida em juízo (</w:t>
      </w:r>
      <w:r w:rsidRPr="00B26E1E">
        <w:rPr>
          <w:rFonts w:ascii="ZapfHumnst BT" w:hAnsi="ZapfHumnst BT" w:cs="Arial"/>
          <w:bCs/>
          <w:i/>
          <w:iCs/>
          <w:noProof/>
          <w:sz w:val="23"/>
          <w:szCs w:val="23"/>
        </w:rPr>
        <w:t>arts. 3</w:t>
      </w:r>
      <w:r w:rsidRPr="00B26E1E">
        <w:rPr>
          <w:rFonts w:ascii="ZapfHumnst BT" w:hAnsi="ZapfHumnst BT"/>
          <w:bCs/>
          <w:i/>
          <w:iCs/>
          <w:sz w:val="23"/>
          <w:szCs w:val="23"/>
        </w:rPr>
        <w:t>3</w:t>
      </w:r>
      <w:r w:rsidRPr="00B26E1E">
        <w:rPr>
          <w:rFonts w:ascii="ZapfHumnst BT" w:hAnsi="ZapfHumnst BT"/>
          <w:i/>
          <w:iCs/>
          <w:sz w:val="23"/>
          <w:szCs w:val="23"/>
        </w:rPr>
        <w:t xml:space="preserve"> e 75, da Lei nº 8.213/1991 c/c art. 2º, II, da Lei nº 10.887/2004 e art. 40, da CRFB/1988</w:t>
      </w:r>
      <w:r w:rsidRPr="00B26E1E">
        <w:rPr>
          <w:rFonts w:ascii="ZapfHumnst BT" w:hAnsi="ZapfHumnst BT"/>
          <w:sz w:val="23"/>
          <w:szCs w:val="23"/>
        </w:rPr>
        <w:t>)</w:t>
      </w:r>
      <w:r w:rsidRPr="00B26E1E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B26E1E">
        <w:rPr>
          <w:rFonts w:ascii="ZapfHumnst BT" w:hAnsi="ZapfHumnst BT" w:cs="Arial"/>
          <w:b/>
          <w:noProof/>
          <w:sz w:val="23"/>
          <w:szCs w:val="23"/>
        </w:rPr>
        <w:t>INTERESSADA(S): LUIZ CARLOS FORGIARINI BRITO</w:t>
      </w:r>
      <w:r w:rsidRPr="00B26E1E">
        <w:rPr>
          <w:rFonts w:ascii="ZapfHumnst BT" w:hAnsi="ZapfHumnst BT" w:cs="Arial"/>
          <w:bCs/>
          <w:sz w:val="23"/>
          <w:szCs w:val="23"/>
        </w:rPr>
        <w:t xml:space="preserve"> (CPF nº 206.012.800-59), na condição de companheiro da segurada Regina Coeli Santos e Freitas (CPF n° 227.568.503-06), servidora ativa do quadro de pessoal do Tribunal de Justiça do Estado do Piauí, no cargo de Juiz de Entrância Final, matrícula nº 2159031, falecida em 21/10/2018 (certidão de óbito à fl. 21 da peça 2)</w:t>
      </w:r>
      <w:r w:rsidRPr="00B26E1E">
        <w:rPr>
          <w:rFonts w:ascii="ZapfHumnst BT" w:hAnsi="ZapfHumnst BT" w:cs="Arial"/>
          <w:bCs/>
          <w:noProof/>
          <w:sz w:val="23"/>
          <w:szCs w:val="23"/>
        </w:rPr>
        <w:t>.</w:t>
      </w:r>
      <w:r w:rsidRPr="00B26E1E">
        <w:rPr>
          <w:rFonts w:ascii="ZapfHumnst BT" w:hAnsi="ZapfHumnst BT" w:cs="Arial"/>
          <w:sz w:val="23"/>
          <w:szCs w:val="23"/>
        </w:rPr>
        <w:t xml:space="preserve"> Advogado(s): Fábio Renato Bomfim Veloso (OAB/PI nº 3.129) e</w:t>
      </w:r>
      <w:r w:rsidRPr="00B26E1E">
        <w:rPr>
          <w:rFonts w:ascii="ZapfHumnst BT" w:hAnsi="ZapfHumnst BT" w:cs="Arial"/>
          <w:i/>
          <w:iCs/>
          <w:sz w:val="23"/>
          <w:szCs w:val="23"/>
        </w:rPr>
        <w:t xml:space="preserve"> outros</w:t>
      </w:r>
      <w:r w:rsidRPr="00B26E1E">
        <w:rPr>
          <w:rFonts w:ascii="ZapfHumnst BT" w:hAnsi="ZapfHumnst BT" w:cs="Arial"/>
          <w:sz w:val="23"/>
          <w:szCs w:val="23"/>
        </w:rPr>
        <w:t xml:space="preserve"> – (Procuração: fl. 27 da peça 2). Vistos, relatados e discutidos os presentes autos, considerando o Relatório da Divisão </w:t>
      </w:r>
      <w:r w:rsidRPr="00B26E1E">
        <w:rPr>
          <w:rFonts w:ascii="ZapfHumnst BT" w:hAnsi="ZapfHumnst BT" w:cs="Arial"/>
          <w:sz w:val="23"/>
          <w:szCs w:val="23"/>
        </w:rPr>
        <w:lastRenderedPageBreak/>
        <w:t xml:space="preserve">de Fiscalização de Aposentadorias, Reformas e Pensões – DFPESSOAL 3 (peça 4), o parecer do Ministério Público de Contas-MPC (peça 5), </w:t>
      </w:r>
      <w:r w:rsidRPr="00B26E1E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</w:t>
      </w:r>
      <w:r w:rsidRPr="00B26E1E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B26E1E">
        <w:rPr>
          <w:rFonts w:ascii="ZapfHumnst BT" w:hAnsi="ZapfHumnst BT"/>
          <w:sz w:val="23"/>
          <w:szCs w:val="23"/>
        </w:rPr>
        <w:t xml:space="preserve"> (peça 12),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B26E1E">
        <w:rPr>
          <w:rFonts w:ascii="ZapfHumnst BT" w:hAnsi="ZapfHumnst BT" w:cs="Arial"/>
          <w:i/>
          <w:iCs/>
          <w:sz w:val="23"/>
          <w:szCs w:val="23"/>
        </w:rPr>
        <w:t>pelo</w:t>
      </w:r>
      <w:r w:rsidRPr="00B26E1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B26E1E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B26E1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GP n° 0959/2024/PIAUIPREV de 10/07/2024</w:t>
      </w:r>
      <w:r w:rsidRPr="00B26E1E">
        <w:rPr>
          <w:rFonts w:ascii="ZapfHumnst BT" w:hAnsi="ZapfHumnst BT" w:cs="Arial"/>
          <w:i/>
          <w:iCs/>
          <w:sz w:val="23"/>
          <w:szCs w:val="23"/>
        </w:rPr>
        <w:t xml:space="preserve"> (fl. 312 da peça 2), publicada no Diário Oficial nº 136/2024 de 12/07/2024 (fl. 313/314 da peça 2), concessiva de</w:t>
      </w:r>
      <w:r w:rsidRPr="00B26E1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Pensão por Morte</w:t>
      </w:r>
      <w:r w:rsidRPr="00B26E1E"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B26E1E">
        <w:rPr>
          <w:rFonts w:ascii="ZapfHumnst BT" w:hAnsi="ZapfHumnst BT" w:cs="Arial"/>
          <w:bCs/>
          <w:caps/>
          <w:sz w:val="23"/>
          <w:szCs w:val="23"/>
        </w:rPr>
        <w:t>(“</w:t>
      </w:r>
      <w:r w:rsidRPr="00B26E1E">
        <w:rPr>
          <w:rFonts w:ascii="ZapfHumnst BT" w:hAnsi="ZapfHumnst BT" w:cs="Arial"/>
          <w:bCs/>
          <w:i/>
          <w:iCs/>
          <w:noProof/>
          <w:sz w:val="23"/>
          <w:szCs w:val="23"/>
        </w:rPr>
        <w:t>sub judice”</w:t>
      </w:r>
      <w:r w:rsidRPr="00B26E1E">
        <w:rPr>
          <w:rFonts w:ascii="ZapfHumnst BT" w:hAnsi="ZapfHumnst BT" w:cs="Arial"/>
          <w:bCs/>
          <w:noProof/>
          <w:sz w:val="23"/>
          <w:szCs w:val="23"/>
        </w:rPr>
        <w:t xml:space="preserve">, determinada no Processo Judicial nº 0817765-04.2024.8.18.0140, no bojo do processo SEI nº 00003.004864/2024- 56 – união estável reconhecida em juízo; </w:t>
      </w:r>
      <w:r w:rsidRPr="00B26E1E">
        <w:rPr>
          <w:rFonts w:ascii="ZapfHumnst BT" w:hAnsi="ZapfHumnst BT" w:cs="Arial"/>
          <w:bCs/>
          <w:i/>
          <w:iCs/>
          <w:noProof/>
          <w:sz w:val="23"/>
          <w:szCs w:val="23"/>
        </w:rPr>
        <w:t>arts. 3</w:t>
      </w:r>
      <w:r w:rsidRPr="00B26E1E">
        <w:rPr>
          <w:rFonts w:ascii="ZapfHumnst BT" w:hAnsi="ZapfHumnst BT"/>
          <w:bCs/>
          <w:i/>
          <w:iCs/>
          <w:sz w:val="23"/>
          <w:szCs w:val="23"/>
        </w:rPr>
        <w:t>3 e 75 da Lei nº 8.213/1991 c/c art. 2º, II da Lei nº 10.887/2004 e art. 40 da CRFB/1988</w:t>
      </w:r>
      <w:r w:rsidRPr="00B26E1E">
        <w:rPr>
          <w:rFonts w:ascii="ZapfHumnst BT" w:hAnsi="ZapfHumnst BT"/>
          <w:bCs/>
          <w:sz w:val="23"/>
          <w:szCs w:val="23"/>
        </w:rPr>
        <w:t>)</w:t>
      </w:r>
      <w:r w:rsidRPr="00B26E1E">
        <w:rPr>
          <w:rFonts w:ascii="ZapfHumnst BT" w:hAnsi="ZapfHumnst BT" w:cs="Arial"/>
          <w:i/>
          <w:iCs/>
          <w:sz w:val="23"/>
          <w:szCs w:val="23"/>
        </w:rPr>
        <w:t xml:space="preserve"> ao interessado </w:t>
      </w:r>
      <w:r w:rsidRPr="00B26E1E">
        <w:rPr>
          <w:rFonts w:ascii="ZapfHumnst BT" w:hAnsi="ZapfHumnst BT" w:cs="Arial"/>
          <w:b/>
          <w:noProof/>
          <w:sz w:val="23"/>
          <w:szCs w:val="23"/>
        </w:rPr>
        <w:t>LUIZ CARLOS FORGIARINI BRITO</w:t>
      </w:r>
      <w:r w:rsidRPr="00B26E1E">
        <w:rPr>
          <w:rFonts w:ascii="ZapfHumnst BT" w:hAnsi="ZapfHumnst BT" w:cs="Arial"/>
          <w:bCs/>
          <w:sz w:val="23"/>
          <w:szCs w:val="23"/>
        </w:rPr>
        <w:t xml:space="preserve"> (CPF nº 206.012.800-59)</w:t>
      </w:r>
      <w:r w:rsidRPr="00B26E1E">
        <w:rPr>
          <w:rFonts w:ascii="ZapfHumnst BT" w:hAnsi="ZapfHumnst BT" w:cs="Arial"/>
          <w:sz w:val="23"/>
          <w:szCs w:val="23"/>
        </w:rPr>
        <w:t xml:space="preserve">, </w:t>
      </w:r>
      <w:r w:rsidRPr="00B26E1E">
        <w:rPr>
          <w:rFonts w:ascii="ZapfHumnst BT" w:hAnsi="ZapfHumnst BT" w:cs="Arial"/>
          <w:i/>
          <w:iCs/>
          <w:sz w:val="23"/>
          <w:szCs w:val="23"/>
        </w:rPr>
        <w:t>com proventos mensais no valor de</w:t>
      </w:r>
      <w:r w:rsidRPr="00B26E1E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R$ 27.249,56</w:t>
      </w:r>
      <w:r w:rsidRPr="00B26E1E">
        <w:rPr>
          <w:rFonts w:ascii="ZapfHumnst BT" w:hAnsi="ZapfHumnst BT" w:cs="Arial"/>
          <w:i/>
          <w:iCs/>
          <w:sz w:val="23"/>
          <w:szCs w:val="23"/>
        </w:rPr>
        <w:t xml:space="preserve"> (vinte e sete mil, duzentos e quarenta e nove reais e cinquenta e seis centavos), conforme o art. 197, IV, do Regimento Interno deste Tribunal.</w:t>
      </w:r>
      <w:r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B26E1E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B26E1E">
        <w:rPr>
          <w:rFonts w:ascii="ZapfHumnst BT" w:hAnsi="ZapfHumnst BT" w:cs="Arial"/>
          <w:sz w:val="23"/>
          <w:szCs w:val="23"/>
        </w:rPr>
        <w:t xml:space="preserve">: Cons.ª </w:t>
      </w:r>
      <w:r w:rsidRPr="00B26E1E">
        <w:rPr>
          <w:rFonts w:ascii="ZapfHumnst BT" w:hAnsi="ZapfHumnst BT"/>
          <w:sz w:val="23"/>
          <w:szCs w:val="23"/>
        </w:rPr>
        <w:t>Flora Izabel Nobre Rodrigues</w:t>
      </w:r>
      <w:r w:rsidRPr="00B26E1E">
        <w:rPr>
          <w:rFonts w:ascii="ZapfHumnst BT" w:hAnsi="ZapfHumnst BT" w:cs="Arial"/>
          <w:sz w:val="23"/>
          <w:szCs w:val="23"/>
        </w:rPr>
        <w:t xml:space="preserve"> (Presidenta);</w:t>
      </w:r>
      <w:r w:rsidRPr="00B26E1E">
        <w:rPr>
          <w:rFonts w:ascii="ZapfHumnst BT" w:hAnsi="ZapfHumnst BT"/>
          <w:sz w:val="23"/>
          <w:szCs w:val="23"/>
        </w:rPr>
        <w:t xml:space="preserve"> </w:t>
      </w:r>
      <w:r w:rsidRPr="00B26E1E">
        <w:rPr>
          <w:rFonts w:ascii="ZapfHumnst BT" w:hAnsi="ZapfHumnst BT" w:cs="Arial"/>
          <w:sz w:val="23"/>
          <w:szCs w:val="23"/>
        </w:rPr>
        <w:t>Co</w:t>
      </w:r>
      <w:r w:rsidRPr="00B26E1E">
        <w:rPr>
          <w:rFonts w:ascii="ZapfHumnst BT" w:hAnsi="ZapfHumnst BT"/>
          <w:sz w:val="23"/>
          <w:szCs w:val="23"/>
        </w:rPr>
        <w:t xml:space="preserve">ns. Kleber Dantas Eulálio; </w:t>
      </w:r>
      <w:r w:rsidRPr="00B26E1E">
        <w:rPr>
          <w:rFonts w:ascii="ZapfHumnst BT" w:hAnsi="ZapfHumnst BT" w:cs="Arial"/>
          <w:sz w:val="23"/>
          <w:szCs w:val="23"/>
        </w:rPr>
        <w:t>Co</w:t>
      </w:r>
      <w:r w:rsidRPr="00B26E1E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B26E1E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B26E1E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B26E1E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7D874821" w14:textId="77777777" w:rsidR="00243CBC" w:rsidRDefault="00243CBC" w:rsidP="00243CBC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49E70F67" w14:textId="2C34BF90" w:rsidR="00243CBC" w:rsidRDefault="001F05FA" w:rsidP="001F05FA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F507EB">
        <w:rPr>
          <w:rFonts w:ascii="ZapfHumnst BT" w:hAnsi="ZapfHumnst BT" w:cs="Arial"/>
          <w:sz w:val="23"/>
          <w:szCs w:val="23"/>
        </w:rPr>
        <w:t>DECISÃO Nº 374/2024.</w:t>
      </w:r>
      <w:r w:rsidRPr="00F507EB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F507EB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TC/012236/2024 – </w:t>
      </w:r>
      <w:r w:rsidRPr="00F507EB">
        <w:rPr>
          <w:rFonts w:ascii="ZapfHumnst BT" w:hAnsi="ZapfHumnst BT"/>
          <w:b/>
          <w:bCs/>
          <w:caps/>
          <w:sz w:val="23"/>
          <w:szCs w:val="23"/>
          <w:lang w:val="en-US"/>
        </w:rPr>
        <w:t>Acompanhamento de Cumprimento de DecisÃO EXARADA POR INTERMÉDIO DO PARECER PRÉVIO</w:t>
      </w:r>
      <w:r w:rsidRPr="00F507EB">
        <w:rPr>
          <w:rFonts w:ascii="ZapfHumnst BT" w:hAnsi="ZapfHumnst BT" w:cs="Arial"/>
          <w:b/>
          <w:bCs/>
          <w:caps/>
          <w:sz w:val="23"/>
          <w:szCs w:val="23"/>
        </w:rPr>
        <w:t xml:space="preserve"> n° 153/2023-SPC</w:t>
      </w:r>
      <w:r w:rsidRPr="00F507EB">
        <w:rPr>
          <w:rFonts w:ascii="ZapfHumnst BT" w:hAnsi="ZapfHumnst BT"/>
          <w:b/>
          <w:bCs/>
          <w:caps/>
          <w:sz w:val="23"/>
          <w:szCs w:val="23"/>
          <w:lang w:val="en-US"/>
        </w:rPr>
        <w:t>, REFERENTE AO Processo</w:t>
      </w:r>
      <w:r w:rsidRPr="00F507EB">
        <w:rPr>
          <w:rFonts w:ascii="ZapfHumnst BT" w:hAnsi="ZapfHumnst BT" w:cs="Arial"/>
          <w:b/>
          <w:bCs/>
          <w:caps/>
          <w:sz w:val="23"/>
          <w:szCs w:val="23"/>
        </w:rPr>
        <w:t xml:space="preserve"> TC/020174/2021 </w:t>
      </w:r>
      <w:r w:rsidRPr="00F507EB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(PRESTAÇÃO DE CONTAS DE GOVERNO DA PREFEITURA MUNICIPAL DE ILHA GRANDE-PI, </w:t>
      </w:r>
      <w:r w:rsidRPr="00F507EB">
        <w:rPr>
          <w:rFonts w:ascii="ZapfHumnst BT" w:hAnsi="ZapfHumnst BT" w:cs="Arial"/>
          <w:b/>
          <w:bCs/>
          <w:caps/>
          <w:sz w:val="23"/>
          <w:szCs w:val="23"/>
        </w:rPr>
        <w:t>exercício financeiro de 2021).</w:t>
      </w:r>
      <w:r w:rsidRPr="00F507EB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F507EB">
        <w:rPr>
          <w:rFonts w:ascii="ZapfHumnst BT" w:hAnsi="ZapfHumnst BT" w:cs="Arial"/>
          <w:sz w:val="23"/>
          <w:szCs w:val="23"/>
          <w:lang w:val="pt-PT"/>
        </w:rPr>
        <w:t xml:space="preserve"> Marina de Oliveira Brito – Prefeita Municipal de Ilha Grande-PI</w:t>
      </w:r>
      <w:r w:rsidRPr="00F507EB">
        <w:rPr>
          <w:rFonts w:ascii="ZapfHumnst BT" w:hAnsi="ZapfHumnst BT" w:cs="Arial"/>
          <w:sz w:val="23"/>
          <w:szCs w:val="23"/>
        </w:rPr>
        <w:t xml:space="preserve">. </w:t>
      </w:r>
      <w:r w:rsidRPr="00F507EB">
        <w:rPr>
          <w:rFonts w:ascii="ZapfHumnst BT" w:hAnsi="ZapfHumnst BT" w:cs="Arial"/>
          <w:sz w:val="23"/>
          <w:szCs w:val="23"/>
          <w:lang w:val="pt-PT"/>
        </w:rPr>
        <w:t xml:space="preserve">Advogado(s): Shaymmon Emanoel Rodrigues de Moura Sousa </w:t>
      </w:r>
      <w:r w:rsidRPr="00F507EB">
        <w:rPr>
          <w:rFonts w:ascii="ZapfHumnst BT" w:hAnsi="ZapfHumnst BT" w:cs="Arial"/>
          <w:sz w:val="23"/>
          <w:szCs w:val="23"/>
        </w:rPr>
        <w:t>(OAB/PI nº 5.446) e</w:t>
      </w:r>
      <w:r w:rsidRPr="00F507EB">
        <w:rPr>
          <w:rFonts w:ascii="ZapfHumnst BT" w:hAnsi="ZapfHumnst BT" w:cs="Arial"/>
          <w:i/>
          <w:iCs/>
          <w:sz w:val="23"/>
          <w:szCs w:val="23"/>
        </w:rPr>
        <w:t xml:space="preserve"> outros</w:t>
      </w:r>
      <w:r w:rsidRPr="00F507EB">
        <w:rPr>
          <w:rFonts w:ascii="ZapfHumnst BT" w:hAnsi="ZapfHumnst BT" w:cs="Arial"/>
          <w:sz w:val="23"/>
          <w:szCs w:val="23"/>
        </w:rPr>
        <w:t xml:space="preserve"> </w:t>
      </w:r>
      <w:r w:rsidRPr="00F507EB">
        <w:rPr>
          <w:rFonts w:ascii="ZapfHumnst BT" w:hAnsi="ZapfHumnst BT" w:cs="Arial"/>
          <w:sz w:val="23"/>
          <w:szCs w:val="23"/>
          <w:lang w:val="pt-PT"/>
        </w:rPr>
        <w:t>– (Procuração: Marina de Oliveira Brito – fl. 1 da peça 13.2 do processo TC/020174/2021).</w:t>
      </w:r>
      <w:r w:rsidRPr="00F507EB">
        <w:rPr>
          <w:rFonts w:ascii="ZapfHumnst BT" w:hAnsi="ZapfHumnst BT" w:cs="Arial"/>
          <w:sz w:val="23"/>
          <w:szCs w:val="23"/>
        </w:rPr>
        <w:t xml:space="preserve"> Vistos, relatados e discutidos os presentes autos, considerando o Parecer Prévio n° 153/2023-SPC (fls. 1/2 da peça 2 do processo </w:t>
      </w:r>
      <w:r w:rsidRPr="00F507EB">
        <w:rPr>
          <w:rFonts w:ascii="ZapfHumnst BT" w:hAnsi="ZapfHumnst BT" w:cs="Arial"/>
          <w:caps/>
          <w:noProof/>
          <w:sz w:val="23"/>
          <w:szCs w:val="23"/>
        </w:rPr>
        <w:t>TC/012236/2024</w:t>
      </w:r>
      <w:r w:rsidRPr="00F507EB">
        <w:rPr>
          <w:rFonts w:ascii="ZapfHumnst BT" w:hAnsi="ZapfHumnst BT" w:cs="Arial"/>
          <w:noProof/>
          <w:sz w:val="23"/>
          <w:szCs w:val="23"/>
        </w:rPr>
        <w:t xml:space="preserve">), a Certidão da </w:t>
      </w:r>
      <w:r w:rsidRPr="00F507EB">
        <w:rPr>
          <w:rFonts w:ascii="ZapfHumnst BT" w:hAnsi="ZapfHumnst BT" w:cs="Arial"/>
          <w:sz w:val="23"/>
          <w:szCs w:val="23"/>
        </w:rPr>
        <w:t xml:space="preserve">Divisão de Serviços Processuais/Seção de Controle e Certificação de Prazos (fl. 10 da peça 2 do processo </w:t>
      </w:r>
      <w:r w:rsidRPr="00F507EB">
        <w:rPr>
          <w:rFonts w:ascii="ZapfHumnst BT" w:hAnsi="ZapfHumnst BT" w:cs="Arial"/>
          <w:caps/>
          <w:noProof/>
          <w:sz w:val="23"/>
          <w:szCs w:val="23"/>
        </w:rPr>
        <w:t>TC/012236/2024</w:t>
      </w:r>
      <w:r w:rsidRPr="00F507EB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F507EB">
        <w:rPr>
          <w:rFonts w:ascii="ZapfHumnst BT" w:hAnsi="ZapfHumnst BT" w:cs="Arial"/>
          <w:sz w:val="23"/>
          <w:szCs w:val="23"/>
        </w:rPr>
        <w:t xml:space="preserve">o parecer do Ministério Público de Contas (peça 6 do processo </w:t>
      </w:r>
      <w:r w:rsidRPr="00F507EB">
        <w:rPr>
          <w:rFonts w:ascii="ZapfHumnst BT" w:hAnsi="ZapfHumnst BT" w:cs="Arial"/>
          <w:caps/>
          <w:noProof/>
          <w:sz w:val="23"/>
          <w:szCs w:val="23"/>
        </w:rPr>
        <w:t>TC/012236/2024</w:t>
      </w:r>
      <w:r w:rsidRPr="00F507EB">
        <w:rPr>
          <w:rFonts w:ascii="ZapfHumnst BT" w:hAnsi="ZapfHumnst BT" w:cs="Arial"/>
          <w:bCs/>
          <w:iCs/>
          <w:noProof/>
          <w:sz w:val="23"/>
          <w:szCs w:val="23"/>
        </w:rPr>
        <w:t xml:space="preserve">), </w:t>
      </w:r>
      <w:r w:rsidRPr="00F507EB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F507EB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F507EB">
        <w:rPr>
          <w:rFonts w:ascii="ZapfHumnst BT" w:hAnsi="ZapfHumnst BT"/>
          <w:sz w:val="23"/>
          <w:szCs w:val="23"/>
        </w:rPr>
        <w:t xml:space="preserve"> (peça 12),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F507EB">
        <w:rPr>
          <w:rFonts w:ascii="ZapfHumnst BT" w:hAnsi="ZapfHumnst BT" w:cs="Arial"/>
          <w:b/>
          <w:i/>
          <w:iCs/>
          <w:sz w:val="23"/>
          <w:szCs w:val="23"/>
        </w:rPr>
        <w:t>APLICAÇÃO DE MULTA</w:t>
      </w:r>
      <w:r w:rsidRPr="00F507EB">
        <w:rPr>
          <w:rFonts w:ascii="ZapfHumnst BT" w:hAnsi="ZapfHumnst BT" w:cs="Arial"/>
          <w:bCs/>
          <w:i/>
          <w:iCs/>
          <w:sz w:val="23"/>
          <w:szCs w:val="23"/>
        </w:rPr>
        <w:t xml:space="preserve"> à Sr.ª</w:t>
      </w:r>
      <w:r w:rsidRPr="00F507EB">
        <w:rPr>
          <w:rFonts w:ascii="ZapfHumnst BT" w:hAnsi="ZapfHumnst BT" w:cs="Arial"/>
          <w:b/>
          <w:i/>
          <w:iCs/>
          <w:sz w:val="23"/>
          <w:szCs w:val="23"/>
        </w:rPr>
        <w:t xml:space="preserve"> Marina de Oliveira Brito</w:t>
      </w:r>
      <w:r w:rsidRPr="00F507EB">
        <w:rPr>
          <w:rFonts w:ascii="ZapfHumnst BT" w:hAnsi="ZapfHumnst BT" w:cs="Arial"/>
          <w:bCs/>
          <w:i/>
          <w:iCs/>
          <w:sz w:val="23"/>
          <w:szCs w:val="23"/>
        </w:rPr>
        <w:t xml:space="preserve"> (Prefeita Municipal de Ilha </w:t>
      </w:r>
      <w:proofErr w:type="spellStart"/>
      <w:r w:rsidRPr="00F507EB">
        <w:rPr>
          <w:rFonts w:ascii="ZapfHumnst BT" w:hAnsi="ZapfHumnst BT" w:cs="Arial"/>
          <w:bCs/>
          <w:i/>
          <w:iCs/>
          <w:sz w:val="23"/>
          <w:szCs w:val="23"/>
        </w:rPr>
        <w:t>Grande-PI</w:t>
      </w:r>
      <w:proofErr w:type="spellEnd"/>
      <w:r w:rsidRPr="00F507EB">
        <w:rPr>
          <w:rFonts w:ascii="ZapfHumnst BT" w:hAnsi="ZapfHumnst BT" w:cs="Arial"/>
          <w:bCs/>
          <w:i/>
          <w:iCs/>
          <w:sz w:val="23"/>
          <w:szCs w:val="23"/>
        </w:rPr>
        <w:t>), no valor de</w:t>
      </w:r>
      <w:r w:rsidRPr="00F507EB">
        <w:rPr>
          <w:rFonts w:ascii="ZapfHumnst BT" w:hAnsi="ZapfHumnst BT" w:cs="Arial"/>
          <w:b/>
          <w:i/>
          <w:iCs/>
          <w:sz w:val="23"/>
          <w:szCs w:val="23"/>
        </w:rPr>
        <w:t xml:space="preserve"> 1.000 UFR-PI</w:t>
      </w:r>
      <w:r w:rsidRPr="00F507EB">
        <w:rPr>
          <w:rFonts w:ascii="ZapfHumnst BT" w:hAnsi="ZapfHumnst BT" w:cs="Arial"/>
          <w:bCs/>
          <w:i/>
          <w:iCs/>
          <w:sz w:val="23"/>
          <w:szCs w:val="23"/>
        </w:rPr>
        <w:t>, estabelecida no art. 79, III, da Lei 5.888/2009 c/c art. 206, IV, §1° do RITCE-PI;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b) </w:t>
      </w:r>
      <w:r w:rsidRPr="00F507EB">
        <w:rPr>
          <w:rFonts w:ascii="ZapfHumnst BT" w:hAnsi="ZapfHumnst BT" w:cs="Arial"/>
          <w:b/>
          <w:i/>
          <w:iCs/>
          <w:sz w:val="23"/>
          <w:szCs w:val="23"/>
        </w:rPr>
        <w:t xml:space="preserve">ARQUIVAMENTO </w:t>
      </w:r>
      <w:r w:rsidRPr="00F507EB">
        <w:rPr>
          <w:rFonts w:ascii="ZapfHumnst BT" w:hAnsi="ZapfHumnst BT" w:cs="Arial"/>
          <w:bCs/>
          <w:i/>
          <w:iCs/>
          <w:sz w:val="23"/>
          <w:szCs w:val="23"/>
        </w:rPr>
        <w:t>dos presentes autos.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F507EB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F507EB">
        <w:rPr>
          <w:rFonts w:ascii="ZapfHumnst BT" w:hAnsi="ZapfHumnst BT" w:cs="Arial"/>
          <w:sz w:val="23"/>
          <w:szCs w:val="23"/>
        </w:rPr>
        <w:t xml:space="preserve">: Cons.ª </w:t>
      </w:r>
      <w:r w:rsidRPr="00F507EB">
        <w:rPr>
          <w:rFonts w:ascii="ZapfHumnst BT" w:hAnsi="ZapfHumnst BT"/>
          <w:sz w:val="23"/>
          <w:szCs w:val="23"/>
        </w:rPr>
        <w:t>Flora Izabel Nobre Rodrigues</w:t>
      </w:r>
      <w:r w:rsidRPr="00F507EB">
        <w:rPr>
          <w:rFonts w:ascii="ZapfHumnst BT" w:hAnsi="ZapfHumnst BT" w:cs="Arial"/>
          <w:sz w:val="23"/>
          <w:szCs w:val="23"/>
        </w:rPr>
        <w:t xml:space="preserve"> (Presidenta);</w:t>
      </w:r>
      <w:r w:rsidRPr="00F507EB">
        <w:rPr>
          <w:rFonts w:ascii="ZapfHumnst BT" w:hAnsi="ZapfHumnst BT"/>
          <w:sz w:val="23"/>
          <w:szCs w:val="23"/>
        </w:rPr>
        <w:t xml:space="preserve"> </w:t>
      </w:r>
      <w:r w:rsidRPr="00F507EB">
        <w:rPr>
          <w:rFonts w:ascii="ZapfHumnst BT" w:hAnsi="ZapfHumnst BT" w:cs="Arial"/>
          <w:sz w:val="23"/>
          <w:szCs w:val="23"/>
        </w:rPr>
        <w:t>Co</w:t>
      </w:r>
      <w:r w:rsidRPr="00F507EB">
        <w:rPr>
          <w:rFonts w:ascii="ZapfHumnst BT" w:hAnsi="ZapfHumnst BT"/>
          <w:sz w:val="23"/>
          <w:szCs w:val="23"/>
        </w:rPr>
        <w:t xml:space="preserve">ns. Kleber Dantas Eulálio; </w:t>
      </w:r>
      <w:r w:rsidRPr="00F507EB">
        <w:rPr>
          <w:rFonts w:ascii="ZapfHumnst BT" w:hAnsi="ZapfHumnst BT" w:cs="Arial"/>
          <w:sz w:val="23"/>
          <w:szCs w:val="23"/>
        </w:rPr>
        <w:t>Co</w:t>
      </w:r>
      <w:r w:rsidRPr="00F507EB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F507EB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F507EB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F507EB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4046AE2C" w14:textId="77777777" w:rsidR="00243CBC" w:rsidRDefault="00243CBC" w:rsidP="00243CBC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7EA5CB3B" w14:textId="04A9DA50" w:rsidR="001F05FA" w:rsidRDefault="00C644E6" w:rsidP="00C644E6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E90A16">
        <w:rPr>
          <w:rFonts w:ascii="ZapfHumnst BT" w:hAnsi="ZapfHumnst BT" w:cs="Arial"/>
          <w:sz w:val="23"/>
          <w:szCs w:val="23"/>
        </w:rPr>
        <w:t>DECISÃO Nº 375/2024.</w:t>
      </w:r>
      <w:r w:rsidRPr="00E90A16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E90A16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TC/012237/2024 – </w:t>
      </w:r>
      <w:r w:rsidRPr="00E90A16">
        <w:rPr>
          <w:rFonts w:ascii="ZapfHumnst BT" w:hAnsi="ZapfHumnst BT"/>
          <w:b/>
          <w:bCs/>
          <w:caps/>
          <w:sz w:val="23"/>
          <w:szCs w:val="23"/>
          <w:lang w:val="en-US"/>
        </w:rPr>
        <w:t>Acompanhamento de Cumprimento de DecisÃO EXARADA POR INTERMÉDIO DO PARECER PRÉVIO</w:t>
      </w:r>
      <w:r w:rsidRPr="00E90A16">
        <w:rPr>
          <w:rFonts w:ascii="ZapfHumnst BT" w:hAnsi="ZapfHumnst BT" w:cs="Arial"/>
          <w:b/>
          <w:bCs/>
          <w:caps/>
          <w:sz w:val="23"/>
          <w:szCs w:val="23"/>
        </w:rPr>
        <w:t xml:space="preserve"> n° 143/2023-SPC</w:t>
      </w:r>
      <w:r w:rsidRPr="00E90A16">
        <w:rPr>
          <w:rFonts w:ascii="ZapfHumnst BT" w:hAnsi="ZapfHumnst BT"/>
          <w:b/>
          <w:bCs/>
          <w:caps/>
          <w:sz w:val="23"/>
          <w:szCs w:val="23"/>
          <w:lang w:val="en-US"/>
        </w:rPr>
        <w:t>, REFERENTE AO Processo</w:t>
      </w:r>
      <w:r w:rsidRPr="00E90A16">
        <w:rPr>
          <w:rFonts w:ascii="ZapfHumnst BT" w:hAnsi="ZapfHumnst BT" w:cs="Arial"/>
          <w:b/>
          <w:bCs/>
          <w:caps/>
          <w:sz w:val="23"/>
          <w:szCs w:val="23"/>
        </w:rPr>
        <w:t xml:space="preserve"> TC/020264/2021 </w:t>
      </w:r>
      <w:r w:rsidRPr="00E90A16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(PRESTAÇÃO DE CONTAS DE GOVERNO DA PREFEITURA MUNICIPAL DE SÃO BRAZ DO PIAUÍ-PI, </w:t>
      </w:r>
      <w:r w:rsidRPr="00E90A16">
        <w:rPr>
          <w:rFonts w:ascii="ZapfHumnst BT" w:hAnsi="ZapfHumnst BT" w:cs="Arial"/>
          <w:b/>
          <w:bCs/>
          <w:caps/>
          <w:sz w:val="23"/>
          <w:szCs w:val="23"/>
        </w:rPr>
        <w:t>exercício financeiro de 2021).</w:t>
      </w:r>
      <w:r w:rsidRPr="00E90A16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E90A16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E90A16">
        <w:rPr>
          <w:rFonts w:ascii="ZapfHumnst BT" w:hAnsi="ZapfHumnst BT" w:cs="Arial"/>
          <w:sz w:val="23"/>
          <w:szCs w:val="23"/>
          <w:lang w:val="pt-PT"/>
        </w:rPr>
        <w:lastRenderedPageBreak/>
        <w:t>Deborah Sayonara Santos Cardoso – Prefeita Municipal de São Braz do Piauí-PI</w:t>
      </w:r>
      <w:r w:rsidRPr="00E90A16">
        <w:rPr>
          <w:rFonts w:ascii="ZapfHumnst BT" w:hAnsi="ZapfHumnst BT" w:cs="Arial"/>
          <w:sz w:val="23"/>
          <w:szCs w:val="23"/>
        </w:rPr>
        <w:t xml:space="preserve">. </w:t>
      </w:r>
      <w:r w:rsidRPr="00E90A16">
        <w:rPr>
          <w:rFonts w:ascii="ZapfHumnst BT" w:hAnsi="ZapfHumnst BT" w:cs="Arial"/>
          <w:sz w:val="23"/>
          <w:szCs w:val="23"/>
          <w:lang w:val="pt-PT"/>
        </w:rPr>
        <w:t xml:space="preserve">Advogado(s): Anselmo Alves de Sousa </w:t>
      </w:r>
      <w:r w:rsidRPr="00E90A16">
        <w:rPr>
          <w:rFonts w:ascii="ZapfHumnst BT" w:hAnsi="ZapfHumnst BT" w:cs="Arial"/>
          <w:sz w:val="23"/>
          <w:szCs w:val="23"/>
        </w:rPr>
        <w:t xml:space="preserve">(OAB/PI nº 13.445) </w:t>
      </w:r>
      <w:r w:rsidRPr="00E90A16">
        <w:rPr>
          <w:rFonts w:ascii="ZapfHumnst BT" w:hAnsi="ZapfHumnst BT" w:cs="Arial"/>
          <w:sz w:val="23"/>
          <w:szCs w:val="23"/>
          <w:lang w:val="pt-PT"/>
        </w:rPr>
        <w:t>– (Procuração: Deborah Sayonara Santos Cardoso – fl. 1 da peça 10.2 do processo TC/020264/2021).</w:t>
      </w:r>
      <w:r w:rsidRPr="00E90A16">
        <w:rPr>
          <w:rFonts w:ascii="ZapfHumnst BT" w:hAnsi="ZapfHumnst BT" w:cs="Arial"/>
          <w:sz w:val="23"/>
          <w:szCs w:val="23"/>
        </w:rPr>
        <w:t xml:space="preserve"> Vistos, relatados e discutidos os presentes autos, considerando o Parecer Prévio n° 143/2023-SPC (fls. 1/2 da peça 2 do processo </w:t>
      </w:r>
      <w:r w:rsidRPr="00E90A16">
        <w:rPr>
          <w:rFonts w:ascii="ZapfHumnst BT" w:hAnsi="ZapfHumnst BT" w:cs="Arial"/>
          <w:caps/>
          <w:noProof/>
          <w:sz w:val="23"/>
          <w:szCs w:val="23"/>
        </w:rPr>
        <w:t>TC/012237/2024</w:t>
      </w:r>
      <w:r w:rsidRPr="00E90A16">
        <w:rPr>
          <w:rFonts w:ascii="ZapfHumnst BT" w:hAnsi="ZapfHumnst BT" w:cs="Arial"/>
          <w:noProof/>
          <w:sz w:val="23"/>
          <w:szCs w:val="23"/>
        </w:rPr>
        <w:t>), a</w:t>
      </w:r>
      <w:r w:rsidRPr="00E90A16">
        <w:rPr>
          <w:rFonts w:ascii="ZapfHumnst BT" w:hAnsi="ZapfHumnst BT" w:cs="Arial"/>
          <w:sz w:val="23"/>
          <w:szCs w:val="23"/>
        </w:rPr>
        <w:t xml:space="preserve"> Certidão da Divisão de Serviços Processuais/Seção de Controle e Certificação de Prazos (fl. 10 da peça 2 do processo </w:t>
      </w:r>
      <w:r w:rsidRPr="00E90A16">
        <w:rPr>
          <w:rFonts w:ascii="ZapfHumnst BT" w:hAnsi="ZapfHumnst BT" w:cs="Arial"/>
          <w:caps/>
          <w:noProof/>
          <w:sz w:val="23"/>
          <w:szCs w:val="23"/>
        </w:rPr>
        <w:t>TC/012237/2024</w:t>
      </w:r>
      <w:r w:rsidRPr="00E90A16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E90A16">
        <w:rPr>
          <w:rFonts w:ascii="ZapfHumnst BT" w:hAnsi="ZapfHumnst BT" w:cs="Arial"/>
          <w:sz w:val="23"/>
          <w:szCs w:val="23"/>
        </w:rPr>
        <w:t xml:space="preserve">o parecer do Ministério Público de Contas (peça 6 do processo </w:t>
      </w:r>
      <w:r w:rsidRPr="00E90A16">
        <w:rPr>
          <w:rFonts w:ascii="ZapfHumnst BT" w:hAnsi="ZapfHumnst BT" w:cs="Arial"/>
          <w:caps/>
          <w:noProof/>
          <w:sz w:val="23"/>
          <w:szCs w:val="23"/>
        </w:rPr>
        <w:t>TC/012237/2024</w:t>
      </w:r>
      <w:r w:rsidRPr="00E90A16">
        <w:rPr>
          <w:rFonts w:ascii="ZapfHumnst BT" w:hAnsi="ZapfHumnst BT" w:cs="Arial"/>
          <w:bCs/>
          <w:iCs/>
          <w:noProof/>
          <w:sz w:val="23"/>
          <w:szCs w:val="23"/>
        </w:rPr>
        <w:t xml:space="preserve">), </w:t>
      </w:r>
      <w:r w:rsidRPr="00E90A16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E90A16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E90A16">
        <w:rPr>
          <w:rFonts w:ascii="ZapfHumnst BT" w:hAnsi="ZapfHumnst BT"/>
          <w:sz w:val="23"/>
          <w:szCs w:val="23"/>
        </w:rPr>
        <w:t xml:space="preserve"> (peça 11),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E90A16">
        <w:rPr>
          <w:rFonts w:ascii="ZapfHumnst BT" w:hAnsi="ZapfHumnst BT" w:cs="Arial"/>
          <w:b/>
          <w:i/>
          <w:iCs/>
          <w:sz w:val="23"/>
          <w:szCs w:val="23"/>
        </w:rPr>
        <w:t>APLICAÇÃO DE MULTA</w:t>
      </w:r>
      <w:r w:rsidRPr="00E90A16">
        <w:rPr>
          <w:rFonts w:ascii="ZapfHumnst BT" w:hAnsi="ZapfHumnst BT" w:cs="Arial"/>
          <w:bCs/>
          <w:i/>
          <w:iCs/>
          <w:sz w:val="23"/>
          <w:szCs w:val="23"/>
        </w:rPr>
        <w:t xml:space="preserve"> à Sr.ª</w:t>
      </w:r>
      <w:r w:rsidRPr="00E90A16">
        <w:rPr>
          <w:rFonts w:ascii="ZapfHumnst BT" w:hAnsi="ZapfHumnst BT" w:cs="Arial"/>
          <w:b/>
          <w:i/>
          <w:iCs/>
          <w:sz w:val="23"/>
          <w:szCs w:val="23"/>
        </w:rPr>
        <w:t xml:space="preserve"> Deborah </w:t>
      </w:r>
      <w:proofErr w:type="spellStart"/>
      <w:r w:rsidRPr="00E90A16">
        <w:rPr>
          <w:rFonts w:ascii="ZapfHumnst BT" w:hAnsi="ZapfHumnst BT" w:cs="Arial"/>
          <w:b/>
          <w:i/>
          <w:iCs/>
          <w:sz w:val="23"/>
          <w:szCs w:val="23"/>
        </w:rPr>
        <w:t>Sayonara</w:t>
      </w:r>
      <w:proofErr w:type="spellEnd"/>
      <w:r w:rsidRPr="00E90A16">
        <w:rPr>
          <w:rFonts w:ascii="ZapfHumnst BT" w:hAnsi="ZapfHumnst BT" w:cs="Arial"/>
          <w:b/>
          <w:i/>
          <w:iCs/>
          <w:sz w:val="23"/>
          <w:szCs w:val="23"/>
        </w:rPr>
        <w:t xml:space="preserve"> Santos Cardoso</w:t>
      </w:r>
      <w:r w:rsidRPr="00E90A16">
        <w:rPr>
          <w:rFonts w:ascii="ZapfHumnst BT" w:hAnsi="ZapfHumnst BT" w:cs="Arial"/>
          <w:bCs/>
          <w:i/>
          <w:iCs/>
          <w:sz w:val="23"/>
          <w:szCs w:val="23"/>
        </w:rPr>
        <w:t xml:space="preserve"> (Prefeita do Município de São Braz do Piauí-PI), no valor de</w:t>
      </w:r>
      <w:r w:rsidRPr="00E90A16">
        <w:rPr>
          <w:rFonts w:ascii="ZapfHumnst BT" w:hAnsi="ZapfHumnst BT" w:cs="Arial"/>
          <w:b/>
          <w:i/>
          <w:iCs/>
          <w:sz w:val="23"/>
          <w:szCs w:val="23"/>
        </w:rPr>
        <w:t xml:space="preserve"> 1.000 UFR-PI</w:t>
      </w:r>
      <w:r w:rsidRPr="00E90A16">
        <w:rPr>
          <w:rFonts w:ascii="ZapfHumnst BT" w:hAnsi="ZapfHumnst BT" w:cs="Arial"/>
          <w:bCs/>
          <w:i/>
          <w:iCs/>
          <w:sz w:val="23"/>
          <w:szCs w:val="23"/>
        </w:rPr>
        <w:t>, estabelecida no art. 79, III, da Lei 5.888/2009 c/c art. 206, IV, §1° do RITCE-PI;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b) </w:t>
      </w:r>
      <w:r w:rsidRPr="00E90A16">
        <w:rPr>
          <w:rFonts w:ascii="ZapfHumnst BT" w:hAnsi="ZapfHumnst BT" w:cs="Arial"/>
          <w:b/>
          <w:i/>
          <w:iCs/>
          <w:sz w:val="23"/>
          <w:szCs w:val="23"/>
        </w:rPr>
        <w:t xml:space="preserve">ARQUIVAMENTO </w:t>
      </w:r>
      <w:r w:rsidRPr="00E90A16">
        <w:rPr>
          <w:rFonts w:ascii="ZapfHumnst BT" w:hAnsi="ZapfHumnst BT" w:cs="Arial"/>
          <w:bCs/>
          <w:i/>
          <w:iCs/>
          <w:sz w:val="23"/>
          <w:szCs w:val="23"/>
        </w:rPr>
        <w:t>dos presentes autos.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E90A16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E90A16">
        <w:rPr>
          <w:rFonts w:ascii="ZapfHumnst BT" w:hAnsi="ZapfHumnst BT" w:cs="Arial"/>
          <w:sz w:val="23"/>
          <w:szCs w:val="23"/>
        </w:rPr>
        <w:t xml:space="preserve">: Cons.ª </w:t>
      </w:r>
      <w:r w:rsidRPr="00E90A16">
        <w:rPr>
          <w:rFonts w:ascii="ZapfHumnst BT" w:hAnsi="ZapfHumnst BT"/>
          <w:sz w:val="23"/>
          <w:szCs w:val="23"/>
        </w:rPr>
        <w:t>Flora Izabel Nobre Rodrigues</w:t>
      </w:r>
      <w:r w:rsidRPr="00E90A16">
        <w:rPr>
          <w:rFonts w:ascii="ZapfHumnst BT" w:hAnsi="ZapfHumnst BT" w:cs="Arial"/>
          <w:sz w:val="23"/>
          <w:szCs w:val="23"/>
        </w:rPr>
        <w:t xml:space="preserve"> (Presidenta);</w:t>
      </w:r>
      <w:r w:rsidRPr="00E90A16">
        <w:rPr>
          <w:rFonts w:ascii="ZapfHumnst BT" w:hAnsi="ZapfHumnst BT"/>
          <w:sz w:val="23"/>
          <w:szCs w:val="23"/>
        </w:rPr>
        <w:t xml:space="preserve"> </w:t>
      </w:r>
      <w:r w:rsidRPr="00E90A16">
        <w:rPr>
          <w:rFonts w:ascii="ZapfHumnst BT" w:hAnsi="ZapfHumnst BT" w:cs="Arial"/>
          <w:sz w:val="23"/>
          <w:szCs w:val="23"/>
        </w:rPr>
        <w:t>Co</w:t>
      </w:r>
      <w:r w:rsidRPr="00E90A16">
        <w:rPr>
          <w:rFonts w:ascii="ZapfHumnst BT" w:hAnsi="ZapfHumnst BT"/>
          <w:sz w:val="23"/>
          <w:szCs w:val="23"/>
        </w:rPr>
        <w:t xml:space="preserve">ns. Kleber Dantas Eulálio; </w:t>
      </w:r>
      <w:r w:rsidRPr="00E90A16">
        <w:rPr>
          <w:rFonts w:ascii="ZapfHumnst BT" w:hAnsi="ZapfHumnst BT" w:cs="Arial"/>
          <w:sz w:val="23"/>
          <w:szCs w:val="23"/>
        </w:rPr>
        <w:t>Co</w:t>
      </w:r>
      <w:r w:rsidRPr="00E90A16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E90A16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E90A16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E90A16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0328E337" w14:textId="77777777" w:rsidR="00C644E6" w:rsidRDefault="00C644E6" w:rsidP="00C644E6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52A178A4" w14:textId="3B7B9EB5" w:rsidR="00C644E6" w:rsidRDefault="000C78B1" w:rsidP="000C78B1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EC7D21">
        <w:rPr>
          <w:rFonts w:ascii="ZapfHumnst BT" w:hAnsi="ZapfHumnst BT" w:cs="Arial"/>
          <w:sz w:val="23"/>
          <w:szCs w:val="23"/>
        </w:rPr>
        <w:t>DECISÃO Nº 376/2024.</w:t>
      </w:r>
      <w:r w:rsidRPr="00EC7D21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EC7D21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TC/012287/2024 – </w:t>
      </w:r>
      <w:r w:rsidRPr="00EC7D21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Acompanhamento de Cumprimento de DecisÃO EXARADA POR INTERMÉDIO DO </w:t>
      </w:r>
      <w:r w:rsidRPr="00EC7D21">
        <w:rPr>
          <w:rFonts w:ascii="ZapfHumnst BT" w:hAnsi="ZapfHumnst BT" w:cs="Arial"/>
          <w:b/>
          <w:bCs/>
          <w:caps/>
          <w:sz w:val="23"/>
          <w:szCs w:val="23"/>
        </w:rPr>
        <w:t>Acórdão n° 160/2023-SPC</w:t>
      </w:r>
      <w:r w:rsidRPr="00EC7D21">
        <w:rPr>
          <w:rFonts w:ascii="ZapfHumnst BT" w:hAnsi="ZapfHumnst BT"/>
          <w:b/>
          <w:bCs/>
          <w:caps/>
          <w:sz w:val="23"/>
          <w:szCs w:val="23"/>
          <w:lang w:val="en-US"/>
        </w:rPr>
        <w:t>, REFERENTE AO Processo</w:t>
      </w:r>
      <w:r w:rsidRPr="00EC7D21">
        <w:rPr>
          <w:rFonts w:ascii="ZapfHumnst BT" w:hAnsi="ZapfHumnst BT" w:cs="Arial"/>
          <w:b/>
          <w:bCs/>
          <w:caps/>
          <w:sz w:val="23"/>
          <w:szCs w:val="23"/>
        </w:rPr>
        <w:t xml:space="preserve"> TC/012335/2021 </w:t>
      </w:r>
      <w:r w:rsidRPr="00EC7D21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(PRESTAÇÃO DE CONTAS DE GESTÃO DA CÂMARA MUNICIPAL DE JARDIM DO MULATO-PI, </w:t>
      </w:r>
      <w:r w:rsidRPr="00EC7D21">
        <w:rPr>
          <w:rFonts w:ascii="ZapfHumnst BT" w:hAnsi="ZapfHumnst BT" w:cs="Arial"/>
          <w:b/>
          <w:bCs/>
          <w:caps/>
          <w:sz w:val="23"/>
          <w:szCs w:val="23"/>
        </w:rPr>
        <w:t>exercício financeiro de 2020).</w:t>
      </w:r>
      <w:r w:rsidRPr="00EC7D21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EC7D21">
        <w:rPr>
          <w:rFonts w:ascii="ZapfHumnst BT" w:hAnsi="ZapfHumnst BT" w:cs="Arial"/>
          <w:sz w:val="23"/>
          <w:szCs w:val="23"/>
          <w:lang w:val="pt-PT"/>
        </w:rPr>
        <w:t xml:space="preserve"> Raimundo Renas Alves Vieira – Presidente da Câmara Municipal de Jardim do Mulato-PI</w:t>
      </w:r>
      <w:r w:rsidRPr="00EC7D21">
        <w:rPr>
          <w:rFonts w:ascii="ZapfHumnst BT" w:hAnsi="ZapfHumnst BT" w:cs="Arial"/>
          <w:sz w:val="23"/>
          <w:szCs w:val="23"/>
        </w:rPr>
        <w:t xml:space="preserve">. Vistos, relatados e discutidos os presentes autos, considerando o Acórdão </w:t>
      </w:r>
      <w:r w:rsidRPr="00EC7D21">
        <w:rPr>
          <w:rFonts w:ascii="ZapfHumnst BT" w:hAnsi="ZapfHumnst BT" w:cs="Arial"/>
          <w:bCs/>
          <w:sz w:val="23"/>
          <w:szCs w:val="23"/>
        </w:rPr>
        <w:t xml:space="preserve">n° 160/2023-SPC (fls. 5/6 da peça 2 do processo </w:t>
      </w:r>
      <w:r w:rsidRPr="00EC7D21">
        <w:rPr>
          <w:rFonts w:ascii="ZapfHumnst BT" w:hAnsi="ZapfHumnst BT" w:cs="Arial"/>
          <w:bCs/>
          <w:caps/>
          <w:noProof/>
          <w:sz w:val="23"/>
          <w:szCs w:val="23"/>
        </w:rPr>
        <w:t>TC/012287/2024</w:t>
      </w:r>
      <w:r w:rsidRPr="00EC7D21">
        <w:rPr>
          <w:rFonts w:ascii="ZapfHumnst BT" w:hAnsi="ZapfHumnst BT" w:cs="Arial"/>
          <w:noProof/>
          <w:sz w:val="23"/>
          <w:szCs w:val="23"/>
        </w:rPr>
        <w:t>), a</w:t>
      </w:r>
      <w:r w:rsidRPr="00EC7D21">
        <w:rPr>
          <w:rFonts w:ascii="ZapfHumnst BT" w:hAnsi="ZapfHumnst BT" w:cs="Arial"/>
          <w:sz w:val="23"/>
          <w:szCs w:val="23"/>
        </w:rPr>
        <w:t xml:space="preserve"> Certidão da  Divisão de Serviços Processuais/Seção de Controle e Certificação de Prazos (fl. 15 da peça 2 </w:t>
      </w:r>
      <w:r w:rsidRPr="00EC7D21">
        <w:rPr>
          <w:rFonts w:ascii="ZapfHumnst BT" w:hAnsi="ZapfHumnst BT" w:cs="Arial"/>
          <w:bCs/>
          <w:sz w:val="23"/>
          <w:szCs w:val="23"/>
        </w:rPr>
        <w:t xml:space="preserve">do processo </w:t>
      </w:r>
      <w:r w:rsidRPr="00EC7D21">
        <w:rPr>
          <w:rFonts w:ascii="ZapfHumnst BT" w:hAnsi="ZapfHumnst BT" w:cs="Arial"/>
          <w:bCs/>
          <w:caps/>
          <w:noProof/>
          <w:sz w:val="23"/>
          <w:szCs w:val="23"/>
        </w:rPr>
        <w:t>TC/012287/2024</w:t>
      </w:r>
      <w:r w:rsidRPr="00EC7D21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EC7D21">
        <w:rPr>
          <w:rFonts w:ascii="ZapfHumnst BT" w:hAnsi="ZapfHumnst BT" w:cs="Arial"/>
          <w:sz w:val="23"/>
          <w:szCs w:val="23"/>
        </w:rPr>
        <w:t xml:space="preserve">o parecer do Ministério Público de Contas (peça 5 </w:t>
      </w:r>
      <w:r w:rsidRPr="00EC7D21">
        <w:rPr>
          <w:rFonts w:ascii="ZapfHumnst BT" w:hAnsi="ZapfHumnst BT" w:cs="Arial"/>
          <w:bCs/>
          <w:sz w:val="23"/>
          <w:szCs w:val="23"/>
        </w:rPr>
        <w:t xml:space="preserve">do processo </w:t>
      </w:r>
      <w:r w:rsidRPr="00EC7D21">
        <w:rPr>
          <w:rFonts w:ascii="ZapfHumnst BT" w:hAnsi="ZapfHumnst BT" w:cs="Arial"/>
          <w:bCs/>
          <w:caps/>
          <w:noProof/>
          <w:sz w:val="23"/>
          <w:szCs w:val="23"/>
        </w:rPr>
        <w:t>TC/012287/2024</w:t>
      </w:r>
      <w:r w:rsidRPr="00EC7D21">
        <w:rPr>
          <w:rFonts w:ascii="ZapfHumnst BT" w:hAnsi="ZapfHumnst BT" w:cs="Arial"/>
          <w:bCs/>
          <w:iCs/>
          <w:noProof/>
          <w:sz w:val="23"/>
          <w:szCs w:val="23"/>
        </w:rPr>
        <w:t xml:space="preserve">), </w:t>
      </w:r>
      <w:r w:rsidRPr="00EC7D21">
        <w:rPr>
          <w:rFonts w:ascii="ZapfHumnst BT" w:hAnsi="ZapfHumnst BT"/>
          <w:sz w:val="23"/>
          <w:szCs w:val="23"/>
        </w:rPr>
        <w:t xml:space="preserve">e o mais que dos autos consta, decidiu a Primeira Câmara, unânime, divergindo do parecer ministerial, </w:t>
      </w:r>
      <w:r w:rsidRPr="00EC7D21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EC7D21">
        <w:rPr>
          <w:rFonts w:ascii="ZapfHumnst BT" w:hAnsi="ZapfHumnst BT"/>
          <w:sz w:val="23"/>
          <w:szCs w:val="23"/>
        </w:rPr>
        <w:t xml:space="preserve"> (peça 12),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EC7D21">
        <w:rPr>
          <w:rFonts w:ascii="ZapfHumnst BT" w:hAnsi="ZapfHumnst BT" w:cs="Arial"/>
          <w:b/>
          <w:i/>
          <w:iCs/>
          <w:sz w:val="23"/>
          <w:szCs w:val="23"/>
        </w:rPr>
        <w:t>APLICAÇÃO DA MULTA</w:t>
      </w:r>
      <w:r w:rsidRPr="00EC7D21">
        <w:rPr>
          <w:rFonts w:ascii="ZapfHumnst BT" w:hAnsi="ZapfHumnst BT" w:cs="Arial"/>
          <w:bCs/>
          <w:i/>
          <w:iCs/>
          <w:sz w:val="23"/>
          <w:szCs w:val="23"/>
        </w:rPr>
        <w:t xml:space="preserve"> ao Sr.</w:t>
      </w:r>
      <w:r w:rsidRPr="00EC7D21">
        <w:rPr>
          <w:rFonts w:ascii="ZapfHumnst BT" w:hAnsi="ZapfHumnst BT" w:cs="Arial"/>
          <w:b/>
          <w:i/>
          <w:iCs/>
          <w:sz w:val="23"/>
          <w:szCs w:val="23"/>
        </w:rPr>
        <w:t xml:space="preserve"> Raimundo Renas Alves Vieira</w:t>
      </w:r>
      <w:r w:rsidRPr="00EC7D21">
        <w:rPr>
          <w:rFonts w:ascii="ZapfHumnst BT" w:hAnsi="ZapfHumnst BT" w:cs="Arial"/>
          <w:bCs/>
          <w:i/>
          <w:iCs/>
          <w:sz w:val="23"/>
          <w:szCs w:val="23"/>
        </w:rPr>
        <w:t xml:space="preserve"> (Presidente da Câmara Municipal de Jardim do Mulato-PI), no valor correspondente a</w:t>
      </w:r>
      <w:r w:rsidRPr="00EC7D21">
        <w:rPr>
          <w:rFonts w:ascii="ZapfHumnst BT" w:hAnsi="ZapfHumnst BT" w:cs="Arial"/>
          <w:b/>
          <w:i/>
          <w:iCs/>
          <w:sz w:val="23"/>
          <w:szCs w:val="23"/>
        </w:rPr>
        <w:t xml:space="preserve"> 300 UFR-PI</w:t>
      </w:r>
      <w:r w:rsidRPr="00EC7D21">
        <w:rPr>
          <w:rFonts w:ascii="ZapfHumnst BT" w:hAnsi="ZapfHumnst BT" w:cs="Arial"/>
          <w:bCs/>
          <w:i/>
          <w:iCs/>
          <w:sz w:val="23"/>
          <w:szCs w:val="23"/>
        </w:rPr>
        <w:t>, nos termos dos artigos 79, III, da Lei nº 5.888/09 e 206, §1º, do Regimento Interno do TCE/PI;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b) </w:t>
      </w:r>
      <w:r w:rsidRPr="00EC7D21">
        <w:rPr>
          <w:rFonts w:ascii="ZapfHumnst BT" w:hAnsi="ZapfHumnst BT" w:cs="Arial"/>
          <w:b/>
          <w:i/>
          <w:iCs/>
          <w:sz w:val="23"/>
          <w:szCs w:val="23"/>
        </w:rPr>
        <w:t xml:space="preserve">ARQUIVAMENTO </w:t>
      </w:r>
      <w:r w:rsidRPr="00EC7D21">
        <w:rPr>
          <w:rFonts w:ascii="ZapfHumnst BT" w:hAnsi="ZapfHumnst BT" w:cs="Arial"/>
          <w:bCs/>
          <w:i/>
          <w:iCs/>
          <w:sz w:val="23"/>
          <w:szCs w:val="23"/>
        </w:rPr>
        <w:t>dos presentes autos.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EC7D21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EC7D21">
        <w:rPr>
          <w:rFonts w:ascii="ZapfHumnst BT" w:hAnsi="ZapfHumnst BT" w:cs="Arial"/>
          <w:sz w:val="23"/>
          <w:szCs w:val="23"/>
        </w:rPr>
        <w:t xml:space="preserve">: Cons.ª </w:t>
      </w:r>
      <w:r w:rsidRPr="00EC7D21">
        <w:rPr>
          <w:rFonts w:ascii="ZapfHumnst BT" w:hAnsi="ZapfHumnst BT"/>
          <w:sz w:val="23"/>
          <w:szCs w:val="23"/>
        </w:rPr>
        <w:t>Flora Izabel Nobre Rodrigues</w:t>
      </w:r>
      <w:r w:rsidRPr="00EC7D21">
        <w:rPr>
          <w:rFonts w:ascii="ZapfHumnst BT" w:hAnsi="ZapfHumnst BT" w:cs="Arial"/>
          <w:sz w:val="23"/>
          <w:szCs w:val="23"/>
        </w:rPr>
        <w:t xml:space="preserve"> (Presidenta);</w:t>
      </w:r>
      <w:r w:rsidRPr="00EC7D21">
        <w:rPr>
          <w:rFonts w:ascii="ZapfHumnst BT" w:hAnsi="ZapfHumnst BT"/>
          <w:sz w:val="23"/>
          <w:szCs w:val="23"/>
        </w:rPr>
        <w:t xml:space="preserve"> </w:t>
      </w:r>
      <w:r w:rsidRPr="00EC7D21">
        <w:rPr>
          <w:rFonts w:ascii="ZapfHumnst BT" w:hAnsi="ZapfHumnst BT" w:cs="Arial"/>
          <w:sz w:val="23"/>
          <w:szCs w:val="23"/>
        </w:rPr>
        <w:t>Co</w:t>
      </w:r>
      <w:r w:rsidRPr="00EC7D21">
        <w:rPr>
          <w:rFonts w:ascii="ZapfHumnst BT" w:hAnsi="ZapfHumnst BT"/>
          <w:sz w:val="23"/>
          <w:szCs w:val="23"/>
        </w:rPr>
        <w:t xml:space="preserve">ns. Kleber Dantas Eulálio; </w:t>
      </w:r>
      <w:r w:rsidRPr="00EC7D21">
        <w:rPr>
          <w:rFonts w:ascii="ZapfHumnst BT" w:hAnsi="ZapfHumnst BT" w:cs="Arial"/>
          <w:sz w:val="23"/>
          <w:szCs w:val="23"/>
        </w:rPr>
        <w:t>Co</w:t>
      </w:r>
      <w:r w:rsidRPr="00EC7D21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EC7D21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EC7D21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EC7D21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1084643E" w14:textId="77777777" w:rsidR="000C78B1" w:rsidRDefault="000C78B1" w:rsidP="000C78B1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420653DF" w14:textId="4A5C7DE8" w:rsidR="000C78B1" w:rsidRDefault="00716472" w:rsidP="0071647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433C6B">
        <w:rPr>
          <w:rFonts w:ascii="ZapfHumnst BT" w:hAnsi="ZapfHumnst BT" w:cs="Arial"/>
          <w:sz w:val="23"/>
          <w:szCs w:val="23"/>
        </w:rPr>
        <w:t>DECISÃO Nº 377/2024.</w:t>
      </w:r>
      <w:r w:rsidRPr="00433C6B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433C6B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TC/012335/2024 – </w:t>
      </w:r>
      <w:r w:rsidRPr="00433C6B">
        <w:rPr>
          <w:rFonts w:ascii="ZapfHumnst BT" w:hAnsi="ZapfHumnst BT"/>
          <w:b/>
          <w:bCs/>
          <w:caps/>
          <w:sz w:val="23"/>
          <w:szCs w:val="23"/>
          <w:lang w:val="en-US"/>
        </w:rPr>
        <w:t>Acompanhamento de Cumprimento de DecisÃO EXARADA POR INTERMÉDIO DO PARECER PRÉVIO</w:t>
      </w:r>
      <w:r w:rsidRPr="00433C6B">
        <w:rPr>
          <w:rFonts w:ascii="ZapfHumnst BT" w:hAnsi="ZapfHumnst BT" w:cs="Arial"/>
          <w:b/>
          <w:bCs/>
          <w:caps/>
          <w:sz w:val="23"/>
          <w:szCs w:val="23"/>
        </w:rPr>
        <w:t xml:space="preserve"> n° 111/2023-SPC, REFERENTE AO</w:t>
      </w:r>
      <w:r w:rsidRPr="00433C6B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 Processo</w:t>
      </w:r>
      <w:r w:rsidRPr="00433C6B">
        <w:rPr>
          <w:rFonts w:ascii="ZapfHumnst BT" w:hAnsi="ZapfHumnst BT" w:cs="Arial"/>
          <w:b/>
          <w:bCs/>
          <w:caps/>
          <w:sz w:val="23"/>
          <w:szCs w:val="23"/>
        </w:rPr>
        <w:t xml:space="preserve"> TC/020200/2021 </w:t>
      </w:r>
      <w:r w:rsidRPr="00433C6B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(PRESTAÇÃO DE CONTAS DE GOVERNO DA PREFEITURA MUNICIPAL DE LUZILÂNDIA-PI, </w:t>
      </w:r>
      <w:r w:rsidRPr="00433C6B">
        <w:rPr>
          <w:rFonts w:ascii="ZapfHumnst BT" w:hAnsi="ZapfHumnst BT" w:cs="Arial"/>
          <w:b/>
          <w:bCs/>
          <w:caps/>
          <w:sz w:val="23"/>
          <w:szCs w:val="23"/>
        </w:rPr>
        <w:t>exercício financeiro de 2021).</w:t>
      </w:r>
      <w:r w:rsidRPr="00433C6B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433C6B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433C6B">
        <w:rPr>
          <w:rFonts w:ascii="ZapfHumnst BT" w:hAnsi="ZapfHumnst BT" w:cs="Arial"/>
          <w:sz w:val="23"/>
          <w:szCs w:val="23"/>
          <w:lang w:val="pt-PT"/>
        </w:rPr>
        <w:lastRenderedPageBreak/>
        <w:t>Fernanda Pintos Marques – Prefeita Municipal de Luzilândia-PI</w:t>
      </w:r>
      <w:r w:rsidRPr="00433C6B">
        <w:rPr>
          <w:rFonts w:ascii="ZapfHumnst BT" w:hAnsi="ZapfHumnst BT" w:cs="Arial"/>
          <w:sz w:val="23"/>
          <w:szCs w:val="23"/>
        </w:rPr>
        <w:t xml:space="preserve">. </w:t>
      </w:r>
      <w:r w:rsidRPr="00433C6B">
        <w:rPr>
          <w:rFonts w:ascii="ZapfHumnst BT" w:hAnsi="ZapfHumnst BT" w:cs="Arial"/>
          <w:sz w:val="23"/>
          <w:szCs w:val="23"/>
          <w:lang w:val="pt-PT"/>
        </w:rPr>
        <w:t xml:space="preserve">Advogado(s): Válber de Assunção Melo </w:t>
      </w:r>
      <w:r w:rsidRPr="00433C6B">
        <w:rPr>
          <w:rFonts w:ascii="ZapfHumnst BT" w:hAnsi="ZapfHumnst BT" w:cs="Arial"/>
          <w:sz w:val="23"/>
          <w:szCs w:val="23"/>
        </w:rPr>
        <w:t>(OAB/PI nº 1.934/89) e</w:t>
      </w:r>
      <w:r w:rsidRPr="00433C6B">
        <w:rPr>
          <w:rFonts w:ascii="ZapfHumnst BT" w:hAnsi="ZapfHumnst BT" w:cs="Arial"/>
          <w:i/>
          <w:iCs/>
          <w:sz w:val="23"/>
          <w:szCs w:val="23"/>
        </w:rPr>
        <w:t xml:space="preserve"> outro</w:t>
      </w:r>
      <w:r w:rsidRPr="00433C6B">
        <w:rPr>
          <w:rFonts w:ascii="ZapfHumnst BT" w:hAnsi="ZapfHumnst BT" w:cs="Arial"/>
          <w:sz w:val="23"/>
          <w:szCs w:val="23"/>
        </w:rPr>
        <w:t xml:space="preserve"> </w:t>
      </w:r>
      <w:r w:rsidRPr="00433C6B">
        <w:rPr>
          <w:rFonts w:ascii="ZapfHumnst BT" w:hAnsi="ZapfHumnst BT" w:cs="Arial"/>
          <w:sz w:val="23"/>
          <w:szCs w:val="23"/>
          <w:lang w:val="pt-PT"/>
        </w:rPr>
        <w:t xml:space="preserve">– (Procuração: Fernanda Pintos Marques – fl. 1 da peça 16.2 do processo </w:t>
      </w:r>
      <w:r w:rsidRPr="00433C6B">
        <w:rPr>
          <w:rFonts w:ascii="ZapfHumnst BT" w:hAnsi="ZapfHumnst BT" w:cs="Arial"/>
          <w:caps/>
          <w:sz w:val="23"/>
          <w:szCs w:val="23"/>
        </w:rPr>
        <w:t>TC/020200/2021</w:t>
      </w:r>
      <w:r w:rsidRPr="00433C6B">
        <w:rPr>
          <w:rFonts w:ascii="ZapfHumnst BT" w:hAnsi="ZapfHumnst BT" w:cs="Arial"/>
          <w:sz w:val="23"/>
          <w:szCs w:val="23"/>
          <w:lang w:val="pt-PT"/>
        </w:rPr>
        <w:t>).</w:t>
      </w:r>
      <w:r w:rsidRPr="00433C6B">
        <w:rPr>
          <w:rFonts w:ascii="ZapfHumnst BT" w:hAnsi="ZapfHumnst BT" w:cs="Arial"/>
          <w:sz w:val="23"/>
          <w:szCs w:val="23"/>
        </w:rPr>
        <w:t xml:space="preserve"> Vistos, relatados e discutidos os presentes autos, considerando o Parecer Prévio n° 111/2023-SPC (fls. 1/2 da peça 2 do processo </w:t>
      </w:r>
      <w:r w:rsidRPr="00433C6B">
        <w:rPr>
          <w:rFonts w:ascii="ZapfHumnst BT" w:hAnsi="ZapfHumnst BT" w:cs="Arial"/>
          <w:caps/>
          <w:noProof/>
          <w:sz w:val="23"/>
          <w:szCs w:val="23"/>
        </w:rPr>
        <w:t>TC/012335/2024</w:t>
      </w:r>
      <w:r w:rsidRPr="00433C6B">
        <w:rPr>
          <w:rFonts w:ascii="ZapfHumnst BT" w:hAnsi="ZapfHumnst BT" w:cs="Arial"/>
          <w:noProof/>
          <w:sz w:val="23"/>
          <w:szCs w:val="23"/>
        </w:rPr>
        <w:t>), a</w:t>
      </w:r>
      <w:r w:rsidRPr="00433C6B">
        <w:rPr>
          <w:rFonts w:ascii="ZapfHumnst BT" w:hAnsi="ZapfHumnst BT" w:cs="Arial"/>
          <w:sz w:val="23"/>
          <w:szCs w:val="23"/>
        </w:rPr>
        <w:t xml:space="preserve"> Certidão da Divisão de Serviços Processuais/Seção de Controle e Certificação de Prazos (fl. 11 da peça 2 do processo </w:t>
      </w:r>
      <w:r w:rsidRPr="00433C6B">
        <w:rPr>
          <w:rFonts w:ascii="ZapfHumnst BT" w:hAnsi="ZapfHumnst BT" w:cs="Arial"/>
          <w:caps/>
          <w:noProof/>
          <w:sz w:val="23"/>
          <w:szCs w:val="23"/>
        </w:rPr>
        <w:t>TC/012335/2024</w:t>
      </w:r>
      <w:r w:rsidRPr="00433C6B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433C6B">
        <w:rPr>
          <w:rFonts w:ascii="ZapfHumnst BT" w:hAnsi="ZapfHumnst BT" w:cs="Arial"/>
          <w:sz w:val="23"/>
          <w:szCs w:val="23"/>
        </w:rPr>
        <w:t xml:space="preserve">o parecer do Ministério Público de Contas (peça 5 do processo </w:t>
      </w:r>
      <w:r w:rsidRPr="00433C6B">
        <w:rPr>
          <w:rFonts w:ascii="ZapfHumnst BT" w:hAnsi="ZapfHumnst BT" w:cs="Arial"/>
          <w:caps/>
          <w:noProof/>
          <w:sz w:val="23"/>
          <w:szCs w:val="23"/>
        </w:rPr>
        <w:t>TC/012335/2024</w:t>
      </w:r>
      <w:r w:rsidRPr="00433C6B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433C6B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433C6B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433C6B">
        <w:rPr>
          <w:rFonts w:ascii="ZapfHumnst BT" w:hAnsi="ZapfHumnst BT"/>
          <w:sz w:val="23"/>
          <w:szCs w:val="23"/>
        </w:rPr>
        <w:t xml:space="preserve"> (peça 11),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433C6B">
        <w:rPr>
          <w:rFonts w:ascii="ZapfHumnst BT" w:hAnsi="ZapfHumnst BT" w:cs="Arial"/>
          <w:b/>
          <w:i/>
          <w:iCs/>
          <w:sz w:val="23"/>
          <w:szCs w:val="23"/>
        </w:rPr>
        <w:t>APLICAÇÃO DE MULTA</w:t>
      </w:r>
      <w:r w:rsidRPr="00433C6B">
        <w:rPr>
          <w:rFonts w:ascii="ZapfHumnst BT" w:hAnsi="ZapfHumnst BT" w:cs="Arial"/>
          <w:bCs/>
          <w:i/>
          <w:iCs/>
          <w:sz w:val="23"/>
          <w:szCs w:val="23"/>
        </w:rPr>
        <w:t xml:space="preserve"> à Sr.ª</w:t>
      </w:r>
      <w:r w:rsidRPr="00433C6B">
        <w:rPr>
          <w:rFonts w:ascii="ZapfHumnst BT" w:hAnsi="ZapfHumnst BT" w:cs="Arial"/>
          <w:b/>
          <w:i/>
          <w:iCs/>
          <w:sz w:val="23"/>
          <w:szCs w:val="23"/>
        </w:rPr>
        <w:t xml:space="preserve"> Fernanda Pinto Marques</w:t>
      </w:r>
      <w:r w:rsidRPr="00433C6B">
        <w:rPr>
          <w:rFonts w:ascii="ZapfHumnst BT" w:hAnsi="ZapfHumnst BT" w:cs="Arial"/>
          <w:bCs/>
          <w:i/>
          <w:iCs/>
          <w:sz w:val="23"/>
          <w:szCs w:val="23"/>
        </w:rPr>
        <w:t xml:space="preserve"> (Prefeita do Município de Luzilândia-PI), no valor de</w:t>
      </w:r>
      <w:r w:rsidRPr="00433C6B">
        <w:rPr>
          <w:rFonts w:ascii="ZapfHumnst BT" w:hAnsi="ZapfHumnst BT" w:cs="Arial"/>
          <w:b/>
          <w:i/>
          <w:iCs/>
          <w:sz w:val="23"/>
          <w:szCs w:val="23"/>
        </w:rPr>
        <w:t xml:space="preserve"> 1.000 UFR-PI</w:t>
      </w:r>
      <w:r w:rsidRPr="00433C6B">
        <w:rPr>
          <w:rFonts w:ascii="ZapfHumnst BT" w:hAnsi="ZapfHumnst BT" w:cs="Arial"/>
          <w:bCs/>
          <w:i/>
          <w:iCs/>
          <w:sz w:val="23"/>
          <w:szCs w:val="23"/>
        </w:rPr>
        <w:t>, estabelecida no art. 79, III, da Lei 5.888/2009 c/c art. 206, IV, §1° do RITCE-PI;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b) </w:t>
      </w:r>
      <w:r w:rsidRPr="00433C6B">
        <w:rPr>
          <w:rFonts w:ascii="ZapfHumnst BT" w:hAnsi="ZapfHumnst BT" w:cs="Arial"/>
          <w:b/>
          <w:i/>
          <w:iCs/>
          <w:sz w:val="23"/>
          <w:szCs w:val="23"/>
        </w:rPr>
        <w:t xml:space="preserve">ARQUIVAMENTO </w:t>
      </w:r>
      <w:r w:rsidRPr="00433C6B">
        <w:rPr>
          <w:rFonts w:ascii="ZapfHumnst BT" w:hAnsi="ZapfHumnst BT" w:cs="Arial"/>
          <w:bCs/>
          <w:i/>
          <w:iCs/>
          <w:sz w:val="23"/>
          <w:szCs w:val="23"/>
        </w:rPr>
        <w:t>dos presentes autos.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433C6B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33C6B">
        <w:rPr>
          <w:rFonts w:ascii="ZapfHumnst BT" w:hAnsi="ZapfHumnst BT" w:cs="Arial"/>
          <w:sz w:val="23"/>
          <w:szCs w:val="23"/>
        </w:rPr>
        <w:t xml:space="preserve">: Cons.ª </w:t>
      </w:r>
      <w:r w:rsidRPr="00433C6B">
        <w:rPr>
          <w:rFonts w:ascii="ZapfHumnst BT" w:hAnsi="ZapfHumnst BT"/>
          <w:sz w:val="23"/>
          <w:szCs w:val="23"/>
        </w:rPr>
        <w:t>Flora Izabel Nobre Rodrigues</w:t>
      </w:r>
      <w:r w:rsidRPr="00433C6B">
        <w:rPr>
          <w:rFonts w:ascii="ZapfHumnst BT" w:hAnsi="ZapfHumnst BT" w:cs="Arial"/>
          <w:sz w:val="23"/>
          <w:szCs w:val="23"/>
        </w:rPr>
        <w:t xml:space="preserve"> (Presidenta);</w:t>
      </w:r>
      <w:r w:rsidRPr="00433C6B">
        <w:rPr>
          <w:rFonts w:ascii="ZapfHumnst BT" w:hAnsi="ZapfHumnst BT"/>
          <w:sz w:val="23"/>
          <w:szCs w:val="23"/>
        </w:rPr>
        <w:t xml:space="preserve"> </w:t>
      </w:r>
      <w:r w:rsidRPr="00433C6B">
        <w:rPr>
          <w:rFonts w:ascii="ZapfHumnst BT" w:hAnsi="ZapfHumnst BT" w:cs="Arial"/>
          <w:sz w:val="23"/>
          <w:szCs w:val="23"/>
        </w:rPr>
        <w:t>Co</w:t>
      </w:r>
      <w:r w:rsidRPr="00433C6B">
        <w:rPr>
          <w:rFonts w:ascii="ZapfHumnst BT" w:hAnsi="ZapfHumnst BT"/>
          <w:sz w:val="23"/>
          <w:szCs w:val="23"/>
        </w:rPr>
        <w:t xml:space="preserve">ns. Kleber Dantas Eulálio; </w:t>
      </w:r>
      <w:r w:rsidRPr="00433C6B">
        <w:rPr>
          <w:rFonts w:ascii="ZapfHumnst BT" w:hAnsi="ZapfHumnst BT" w:cs="Arial"/>
          <w:sz w:val="23"/>
          <w:szCs w:val="23"/>
        </w:rPr>
        <w:t>Co</w:t>
      </w:r>
      <w:r w:rsidRPr="00433C6B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433C6B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33C6B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33C6B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1386C210" w14:textId="77777777" w:rsidR="00B14707" w:rsidRDefault="00B14707" w:rsidP="0071647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33CFA965" w14:textId="12A681F8" w:rsidR="00B14707" w:rsidRDefault="00B14707" w:rsidP="0071647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>
        <w:rPr>
          <w:rFonts w:ascii="ZapfHumnst BT" w:hAnsi="ZapfHumnst BT" w:cs="Arial"/>
          <w:sz w:val="23"/>
          <w:szCs w:val="23"/>
        </w:rPr>
        <w:t>RELATADOS PELO CONS. KLEBER DANTAS EULÁLIO</w:t>
      </w:r>
    </w:p>
    <w:p w14:paraId="5956FFDA" w14:textId="77777777" w:rsidR="00716472" w:rsidRDefault="00716472" w:rsidP="0071647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79A22E7A" w14:textId="63E47B24" w:rsidR="00716472" w:rsidRDefault="00F22DC0" w:rsidP="00F22DC0">
      <w:pPr>
        <w:spacing w:line="260" w:lineRule="exact"/>
        <w:jc w:val="both"/>
        <w:rPr>
          <w:rFonts w:ascii="ZapfHumnst BT" w:hAnsi="ZapfHumnst BT" w:cs="Arial"/>
          <w:sz w:val="23"/>
          <w:szCs w:val="23"/>
        </w:rPr>
      </w:pPr>
      <w:r w:rsidRPr="007F6128">
        <w:rPr>
          <w:rFonts w:ascii="ZapfHumnst BT" w:hAnsi="ZapfHumnst BT" w:cs="Arial"/>
          <w:sz w:val="23"/>
          <w:szCs w:val="23"/>
        </w:rPr>
        <w:t>DECISÃO Nº 378/2024.</w:t>
      </w:r>
      <w:r w:rsidRPr="007F6128">
        <w:rPr>
          <w:rFonts w:ascii="ZapfHumnst BT" w:hAnsi="ZapfHumnst BT" w:cs="Arial"/>
          <w:b/>
          <w:sz w:val="23"/>
          <w:szCs w:val="23"/>
        </w:rPr>
        <w:t xml:space="preserve"> </w:t>
      </w:r>
      <w:r w:rsidRPr="007F6128">
        <w:rPr>
          <w:rFonts w:ascii="ZapfHumnst BT" w:hAnsi="ZapfHumnst BT" w:cs="Arial"/>
          <w:b/>
          <w:noProof/>
          <w:sz w:val="23"/>
          <w:szCs w:val="23"/>
        </w:rPr>
        <w:t>TC/000969/2023 – DENÚNCIA CONTRA A PREFEITURA MUNICIPAL DE PALMEIRA DO PIAUÍ-PI (EXERCÍCIO FINANCEIRO DE 2022)</w:t>
      </w:r>
      <w:r w:rsidRPr="007F6128">
        <w:rPr>
          <w:rFonts w:ascii="ZapfHumnst BT" w:hAnsi="ZapfHumnst BT" w:cs="Arial"/>
          <w:sz w:val="23"/>
          <w:szCs w:val="23"/>
        </w:rPr>
        <w:t xml:space="preserve">. Objeto: supostas irregularidades no procedimento licitatório Tomada de Preços n° 050/2022 da Prefeitura Municipal de Palmeira do Piauí-PI que resultou na contratação da sociedade empresária BRW CONSTRUÇÃO E ENGENHARIA LTDA.-CNPJ n° 40.012.986/0001-34 (Contrato Administrativo n° 101/2022). Denunciado(s): João da Cruz </w:t>
      </w:r>
      <w:proofErr w:type="spellStart"/>
      <w:r w:rsidRPr="007F6128">
        <w:rPr>
          <w:rFonts w:ascii="ZapfHumnst BT" w:hAnsi="ZapfHumnst BT" w:cs="Arial"/>
          <w:sz w:val="23"/>
          <w:szCs w:val="23"/>
        </w:rPr>
        <w:t>Rosal</w:t>
      </w:r>
      <w:proofErr w:type="spellEnd"/>
      <w:r w:rsidRPr="007F6128">
        <w:rPr>
          <w:rFonts w:ascii="ZapfHumnst BT" w:hAnsi="ZapfHumnst BT" w:cs="Arial"/>
          <w:sz w:val="23"/>
          <w:szCs w:val="23"/>
        </w:rPr>
        <w:t xml:space="preserve"> da Luz – Prefeito Municipal. Advogado(s) do(s) Denunciado(s): </w:t>
      </w:r>
      <w:proofErr w:type="spellStart"/>
      <w:r w:rsidRPr="007F6128">
        <w:rPr>
          <w:rFonts w:ascii="ZapfHumnst BT" w:hAnsi="ZapfHumnst BT" w:cs="Arial"/>
          <w:sz w:val="23"/>
          <w:szCs w:val="23"/>
        </w:rPr>
        <w:t>Luanna</w:t>
      </w:r>
      <w:proofErr w:type="spellEnd"/>
      <w:r w:rsidRPr="007F6128">
        <w:rPr>
          <w:rFonts w:ascii="ZapfHumnst BT" w:hAnsi="ZapfHumnst BT" w:cs="Arial"/>
          <w:sz w:val="23"/>
          <w:szCs w:val="23"/>
        </w:rPr>
        <w:t xml:space="preserve"> Gomes Portela (OAB/PI nº 10.959) – (Substabelecimento sem reserva de poderes: João da Cruz </w:t>
      </w:r>
      <w:proofErr w:type="spellStart"/>
      <w:r w:rsidRPr="007F6128">
        <w:rPr>
          <w:rFonts w:ascii="ZapfHumnst BT" w:hAnsi="ZapfHumnst BT" w:cs="Arial"/>
          <w:sz w:val="23"/>
          <w:szCs w:val="23"/>
        </w:rPr>
        <w:t>Rosal</w:t>
      </w:r>
      <w:proofErr w:type="spellEnd"/>
      <w:r w:rsidRPr="007F6128">
        <w:rPr>
          <w:rFonts w:ascii="ZapfHumnst BT" w:hAnsi="ZapfHumnst BT" w:cs="Arial"/>
          <w:sz w:val="23"/>
          <w:szCs w:val="23"/>
        </w:rPr>
        <w:t xml:space="preserve"> da Luz/Prefeito Municipal – fl. 1 da peça 32.2); e Marcolino Barbosa de Sousa Neto (OAB/PI nº 14.942) e</w:t>
      </w:r>
      <w:r w:rsidRPr="007F6128">
        <w:rPr>
          <w:rFonts w:ascii="ZapfHumnst BT" w:hAnsi="ZapfHumnst BT" w:cs="Arial"/>
          <w:i/>
          <w:iCs/>
          <w:sz w:val="23"/>
          <w:szCs w:val="23"/>
        </w:rPr>
        <w:t xml:space="preserve"> outro</w:t>
      </w:r>
      <w:r w:rsidRPr="007F6128">
        <w:rPr>
          <w:rFonts w:ascii="ZapfHumnst BT" w:hAnsi="ZapfHumnst BT" w:cs="Arial"/>
          <w:sz w:val="23"/>
          <w:szCs w:val="23"/>
        </w:rPr>
        <w:t xml:space="preserve"> – (Procuração: </w:t>
      </w:r>
      <w:proofErr w:type="spellStart"/>
      <w:r w:rsidRPr="007F6128">
        <w:rPr>
          <w:rFonts w:ascii="ZapfHumnst BT" w:hAnsi="ZapfHumnst BT" w:cs="Arial"/>
          <w:sz w:val="23"/>
          <w:szCs w:val="23"/>
        </w:rPr>
        <w:t>Ijayson</w:t>
      </w:r>
      <w:proofErr w:type="spellEnd"/>
      <w:r w:rsidRPr="007F6128">
        <w:rPr>
          <w:rFonts w:ascii="ZapfHumnst BT" w:hAnsi="ZapfHumnst BT" w:cs="Arial"/>
          <w:sz w:val="23"/>
          <w:szCs w:val="23"/>
        </w:rPr>
        <w:t xml:space="preserve"> Berson Andrade Riedel Araújo/sócio da empresa contratada BRW CONSTRUÇÃO E ENGENHARIA LTDA. – fl. 1 da peça 33.2). Denunciante(s):</w:t>
      </w:r>
      <w:r w:rsidRPr="007F6128">
        <w:rPr>
          <w:rFonts w:ascii="ZapfHumnst BT" w:hAnsi="ZapfHumnst BT" w:cs="Arial"/>
          <w:i/>
          <w:iCs/>
          <w:sz w:val="23"/>
          <w:szCs w:val="23"/>
        </w:rPr>
        <w:t xml:space="preserve"> sigiloso</w:t>
      </w:r>
      <w:r w:rsidRPr="007F6128">
        <w:rPr>
          <w:rFonts w:ascii="ZapfHumnst BT" w:hAnsi="ZapfHumnst BT" w:cs="Arial"/>
          <w:sz w:val="23"/>
          <w:szCs w:val="23"/>
        </w:rPr>
        <w:t xml:space="preserve">. Processo(s) apensado(s): </w:t>
      </w:r>
      <w:r w:rsidRPr="007F6128">
        <w:rPr>
          <w:rFonts w:ascii="ZapfHumnst BT" w:hAnsi="ZapfHumnst BT" w:cs="Arial"/>
          <w:b/>
          <w:bCs/>
          <w:i/>
          <w:iCs/>
          <w:sz w:val="23"/>
          <w:szCs w:val="23"/>
        </w:rPr>
        <w:t>TC/010534/2023 –</w:t>
      </w:r>
      <w:r w:rsidRPr="007F6128">
        <w:rPr>
          <w:rFonts w:ascii="ZapfHumnst BT" w:hAnsi="ZapfHumnst BT" w:cs="Arial"/>
          <w:i/>
          <w:iCs/>
          <w:sz w:val="23"/>
          <w:szCs w:val="23"/>
        </w:rPr>
        <w:t>Agravo (Julgamento: Acórdão TCE/PI nº 562/2023-SPL, à peça 30)</w:t>
      </w:r>
      <w:r w:rsidRPr="007F6128">
        <w:rPr>
          <w:rFonts w:ascii="ZapfHumnst BT" w:hAnsi="ZapfHumnst BT" w:cs="Arial"/>
          <w:sz w:val="23"/>
          <w:szCs w:val="23"/>
        </w:rPr>
        <w:t>. Vistos, relatados e discutidos os presentes autos, considerando o Relatório de Denúncia da Divisão de Fiscalização de Denúncias e Representações – DFCONTRATOS 4 (peça 12), a Decisão Monocrática nº 198/23-GKE (peça 14), o Relatório de Contraditório da III Divisão Técnica da Diretoria de Fiscalização de Licitações e Contratações – DFCONTRATOS 3 (peça 37), o parecer do Ministério Público de Contas (peça 40), e o mais que dos autos consta, decidiu a Primeira Câmara, unânime, concordando parcialmente com o parecer ministerial, conforme e pelos fundamentos expostos no voto do Relator (peça 45), nos seguintes termos:</w:t>
      </w:r>
      <w:r>
        <w:rPr>
          <w:rFonts w:ascii="ZapfHumnst BT" w:hAnsi="ZapfHumnst BT" w:cs="Arial"/>
          <w:sz w:val="23"/>
          <w:szCs w:val="23"/>
        </w:rPr>
        <w:t xml:space="preserve"> a) </w:t>
      </w:r>
      <w:r w:rsidRPr="007F6128">
        <w:rPr>
          <w:rFonts w:ascii="ZapfHumnst BT" w:hAnsi="ZapfHumnst BT" w:cs="Arial"/>
          <w:b/>
          <w:bCs/>
          <w:i/>
          <w:iCs/>
          <w:sz w:val="22"/>
          <w:szCs w:val="22"/>
        </w:rPr>
        <w:t xml:space="preserve">PROCEDÊNCIA PARCIAL </w:t>
      </w:r>
      <w:r w:rsidRPr="007F6128">
        <w:rPr>
          <w:rFonts w:ascii="ZapfHumnst BT" w:hAnsi="ZapfHumnst BT" w:cs="Arial"/>
          <w:i/>
          <w:iCs/>
          <w:sz w:val="22"/>
          <w:szCs w:val="22"/>
        </w:rPr>
        <w:t>da presente denúncia;</w:t>
      </w:r>
      <w:r>
        <w:rPr>
          <w:rFonts w:ascii="ZapfHumnst BT" w:hAnsi="ZapfHumnst BT" w:cs="Arial"/>
          <w:i/>
          <w:iCs/>
          <w:sz w:val="22"/>
          <w:szCs w:val="22"/>
        </w:rPr>
        <w:t xml:space="preserve"> b) </w:t>
      </w:r>
      <w:r w:rsidRPr="007F6128">
        <w:rPr>
          <w:rFonts w:ascii="ZapfHumnst BT" w:hAnsi="ZapfHumnst BT" w:cs="Arial"/>
          <w:b/>
          <w:bCs/>
          <w:i/>
          <w:iCs/>
          <w:sz w:val="22"/>
          <w:szCs w:val="22"/>
        </w:rPr>
        <w:t xml:space="preserve">NÃO </w:t>
      </w:r>
      <w:r w:rsidRPr="007F6128">
        <w:rPr>
          <w:rFonts w:ascii="ZapfHumnst BT" w:hAnsi="ZapfHumnst BT" w:cs="Arial"/>
          <w:i/>
          <w:iCs/>
          <w:sz w:val="22"/>
          <w:szCs w:val="22"/>
        </w:rPr>
        <w:t>acolhimento da sugestão Ministerial de determinar que o gestor se abstenha de prorrogar o Contrato nº 101/2022, tendo em vista que consta nos sistemas internos desta Corte (https://sistemas.tce.pi.gov.br/muralcon/detalheContrato.xhtml?id=504283) que o referido contrato foi encerrado;</w:t>
      </w:r>
      <w:r>
        <w:rPr>
          <w:rFonts w:ascii="ZapfHumnst BT" w:hAnsi="ZapfHumnst BT" w:cs="Arial"/>
          <w:i/>
          <w:iCs/>
          <w:sz w:val="22"/>
          <w:szCs w:val="22"/>
        </w:rPr>
        <w:t xml:space="preserve"> c) </w:t>
      </w:r>
      <w:r w:rsidRPr="007F6128">
        <w:rPr>
          <w:rFonts w:ascii="ZapfHumnst BT" w:hAnsi="ZapfHumnst BT" w:cs="Arial"/>
          <w:b/>
          <w:bCs/>
          <w:i/>
          <w:iCs/>
          <w:sz w:val="22"/>
          <w:szCs w:val="22"/>
        </w:rPr>
        <w:t xml:space="preserve">RECOMENDAR </w:t>
      </w:r>
      <w:r w:rsidRPr="007F6128">
        <w:rPr>
          <w:rFonts w:ascii="ZapfHumnst BT" w:hAnsi="ZapfHumnst BT" w:cs="Arial"/>
          <w:i/>
          <w:iCs/>
          <w:sz w:val="22"/>
          <w:szCs w:val="22"/>
        </w:rPr>
        <w:t>que em procedimentos licitatórios futuros, o gestor promova a distinção dos serviços que efetivamente tenham caráter continuado, cuja realização seja imperiosa e essencial para o atendimento do interesse público;</w:t>
      </w:r>
      <w:r>
        <w:rPr>
          <w:rFonts w:ascii="ZapfHumnst BT" w:hAnsi="ZapfHumnst BT" w:cs="Arial"/>
          <w:i/>
          <w:iCs/>
          <w:sz w:val="22"/>
          <w:szCs w:val="22"/>
        </w:rPr>
        <w:t xml:space="preserve"> d) </w:t>
      </w:r>
      <w:r w:rsidRPr="007F6128">
        <w:rPr>
          <w:rFonts w:ascii="ZapfHumnst BT" w:hAnsi="ZapfHumnst BT" w:cs="Arial"/>
          <w:b/>
          <w:bCs/>
          <w:i/>
          <w:iCs/>
          <w:sz w:val="22"/>
          <w:szCs w:val="22"/>
        </w:rPr>
        <w:t xml:space="preserve">RECOMENDAR </w:t>
      </w:r>
      <w:r w:rsidRPr="007F6128">
        <w:rPr>
          <w:rFonts w:ascii="ZapfHumnst BT" w:hAnsi="ZapfHumnst BT" w:cs="Arial"/>
          <w:i/>
          <w:iCs/>
          <w:sz w:val="22"/>
          <w:szCs w:val="22"/>
        </w:rPr>
        <w:t xml:space="preserve">que, em procedimentos licitatórios futuros, o gestor promova a divisão do objeto em tantos lotes quanto sejam necessários, tendo em vista os tipos diferentes de obras </w:t>
      </w:r>
      <w:r w:rsidRPr="007F6128">
        <w:rPr>
          <w:rFonts w:ascii="ZapfHumnst BT" w:hAnsi="ZapfHumnst BT" w:cs="Arial"/>
          <w:i/>
          <w:iCs/>
          <w:sz w:val="22"/>
          <w:szCs w:val="22"/>
        </w:rPr>
        <w:lastRenderedPageBreak/>
        <w:t>de engenharia e tendo em vista a contratação de objetos com menor dimensão quantitativa, qualitativa e econômica.</w:t>
      </w:r>
      <w:r>
        <w:rPr>
          <w:rFonts w:ascii="ZapfHumnst BT" w:hAnsi="ZapfHumnst BT" w:cs="Arial"/>
          <w:i/>
          <w:iCs/>
          <w:sz w:val="22"/>
          <w:szCs w:val="22"/>
        </w:rPr>
        <w:t xml:space="preserve"> </w:t>
      </w:r>
      <w:r w:rsidRPr="007F6128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7F6128">
        <w:rPr>
          <w:rFonts w:ascii="ZapfHumnst BT" w:hAnsi="ZapfHumnst BT" w:cs="Arial"/>
          <w:sz w:val="23"/>
          <w:szCs w:val="23"/>
        </w:rPr>
        <w:t xml:space="preserve">: Cons.ª </w:t>
      </w:r>
      <w:r w:rsidRPr="007F6128">
        <w:rPr>
          <w:rFonts w:ascii="ZapfHumnst BT" w:hAnsi="ZapfHumnst BT"/>
          <w:sz w:val="23"/>
          <w:szCs w:val="23"/>
        </w:rPr>
        <w:t>Flora Izabel Nobre Rodrigues</w:t>
      </w:r>
      <w:r w:rsidRPr="007F6128">
        <w:rPr>
          <w:rFonts w:ascii="ZapfHumnst BT" w:hAnsi="ZapfHumnst BT" w:cs="Arial"/>
          <w:sz w:val="23"/>
          <w:szCs w:val="23"/>
        </w:rPr>
        <w:t xml:space="preserve"> (Presidenta);</w:t>
      </w:r>
      <w:r w:rsidRPr="007F6128">
        <w:rPr>
          <w:rFonts w:ascii="ZapfHumnst BT" w:hAnsi="ZapfHumnst BT"/>
          <w:sz w:val="23"/>
          <w:szCs w:val="23"/>
        </w:rPr>
        <w:t xml:space="preserve"> </w:t>
      </w:r>
      <w:r w:rsidRPr="007F6128">
        <w:rPr>
          <w:rFonts w:ascii="ZapfHumnst BT" w:hAnsi="ZapfHumnst BT" w:cs="Arial"/>
          <w:sz w:val="23"/>
          <w:szCs w:val="23"/>
        </w:rPr>
        <w:t>Co</w:t>
      </w:r>
      <w:r w:rsidRPr="007F6128">
        <w:rPr>
          <w:rFonts w:ascii="ZapfHumnst BT" w:hAnsi="ZapfHumnst BT"/>
          <w:sz w:val="23"/>
          <w:szCs w:val="23"/>
        </w:rPr>
        <w:t xml:space="preserve">ns. Kleber Dantas Eulálio; </w:t>
      </w:r>
      <w:r w:rsidRPr="007F6128">
        <w:rPr>
          <w:rFonts w:ascii="ZapfHumnst BT" w:hAnsi="ZapfHumnst BT" w:cs="Arial"/>
          <w:sz w:val="23"/>
          <w:szCs w:val="23"/>
        </w:rPr>
        <w:t>Co</w:t>
      </w:r>
      <w:r w:rsidRPr="007F6128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7F6128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7F6128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7F6128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6111C22B" w14:textId="77777777" w:rsidR="001E2768" w:rsidRDefault="001E2768" w:rsidP="00F22DC0">
      <w:pPr>
        <w:spacing w:line="260" w:lineRule="exact"/>
        <w:jc w:val="both"/>
        <w:rPr>
          <w:rFonts w:ascii="ZapfHumnst BT" w:hAnsi="ZapfHumnst BT" w:cs="Arial"/>
          <w:sz w:val="23"/>
          <w:szCs w:val="23"/>
        </w:rPr>
      </w:pPr>
    </w:p>
    <w:p w14:paraId="0152E529" w14:textId="51502C79" w:rsidR="001E2768" w:rsidRDefault="001E2768" w:rsidP="001E2768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78264F">
        <w:rPr>
          <w:rFonts w:ascii="ZapfHumnst BT" w:hAnsi="ZapfHumnst BT" w:cs="Arial"/>
          <w:sz w:val="23"/>
          <w:szCs w:val="23"/>
        </w:rPr>
        <w:t>DECISÃO Nº 379/2024.</w:t>
      </w:r>
      <w:r w:rsidRPr="0078264F">
        <w:rPr>
          <w:rFonts w:ascii="ZapfHumnst BT" w:hAnsi="ZapfHumnst BT" w:cs="Arial"/>
          <w:b/>
          <w:sz w:val="23"/>
          <w:szCs w:val="23"/>
        </w:rPr>
        <w:t xml:space="preserve"> </w:t>
      </w:r>
      <w:r w:rsidRPr="0078264F">
        <w:rPr>
          <w:rFonts w:ascii="ZapfHumnst BT" w:hAnsi="ZapfHumnst BT" w:cs="Arial"/>
          <w:b/>
          <w:noProof/>
          <w:sz w:val="23"/>
          <w:szCs w:val="23"/>
        </w:rPr>
        <w:t>TC/003866/2024 – DENÚNCIA CONTRA A PREFEITURA MUNICIPAL DE SÃO JOÃO DA SERRA-PI (EXERCÍCIO FINANCEIRO DE 2024)</w:t>
      </w:r>
      <w:r w:rsidRPr="0078264F">
        <w:rPr>
          <w:rFonts w:ascii="ZapfHumnst BT" w:hAnsi="ZapfHumnst BT" w:cs="Arial"/>
          <w:sz w:val="23"/>
          <w:szCs w:val="23"/>
        </w:rPr>
        <w:t>. Objeto: possíveis irregularidades no Pregão Presencial nº 08/2023 da Prefeitura Municipal de São João da Serra-PI relativo à prestação dos serviços de transporte escolar do referido município. Denunciado(s): João Francisco Gomes da Rocha</w:t>
      </w:r>
      <w:r w:rsidRPr="0078264F">
        <w:rPr>
          <w:rFonts w:ascii="ZapfHumnst BT" w:hAnsi="ZapfHumnst BT"/>
          <w:sz w:val="23"/>
          <w:szCs w:val="23"/>
        </w:rPr>
        <w:t xml:space="preserve"> – Prefeito Municipal; e Antônio Barbosa da Cruz Filho – proprietário da empresa </w:t>
      </w:r>
      <w:r w:rsidRPr="0078264F">
        <w:rPr>
          <w:rFonts w:ascii="ZapfHumnst BT" w:hAnsi="ZapfHumnst BT"/>
          <w:caps/>
          <w:sz w:val="23"/>
          <w:szCs w:val="23"/>
        </w:rPr>
        <w:t>A. B. da Cruz Filho</w:t>
      </w:r>
      <w:r w:rsidRPr="0078264F">
        <w:rPr>
          <w:rFonts w:ascii="ZapfHumnst BT" w:hAnsi="ZapfHumnst BT"/>
          <w:sz w:val="23"/>
          <w:szCs w:val="23"/>
        </w:rPr>
        <w:t>.</w:t>
      </w:r>
      <w:r w:rsidRPr="0078264F">
        <w:rPr>
          <w:rFonts w:ascii="ZapfHumnst BT" w:hAnsi="ZapfHumnst BT" w:cs="Arial"/>
          <w:sz w:val="23"/>
          <w:szCs w:val="23"/>
        </w:rPr>
        <w:t xml:space="preserve"> Denunciante(s): Herbert Torres Mendes – Vereador; Renê Ribeiro de Almeida – Vereador; Marcelo Milanês Sousa – Vereador; e Raphaela Inácio Bezerra – Vereadora. Vistos, relatados e discutidos os presentes autos, considerando a Decisão Monocrática nº 109/2024-GKE (peça 18), o Relatório de Contraditório da Divisão de Fiscalização de Denúncias e Representações – DFCONTRATOS 4 (peça 32), os pareceres do Ministério Público de Contas (peças 35 e 43), a manifestação oral do Representante do Ministério Públicos de Contas presente à sessão de julgamento, Procurador Márcio André Madeira de Vasconcelos, que modificou o parecer ministerial acostado nos autos (peça 43) no sentido de sugerir também a aplicação de multa ao Sr. João Francisco Gomes da Rocha</w:t>
      </w:r>
      <w:r w:rsidRPr="0078264F">
        <w:rPr>
          <w:rFonts w:ascii="ZapfHumnst BT" w:hAnsi="ZapfHumnst BT"/>
          <w:sz w:val="23"/>
          <w:szCs w:val="23"/>
        </w:rPr>
        <w:t xml:space="preserve"> (Prefeito Municipal) no valor correspondente a 5.000 UFR-PI, </w:t>
      </w:r>
      <w:r w:rsidRPr="0078264F">
        <w:rPr>
          <w:rFonts w:ascii="ZapfHumnst BT" w:hAnsi="ZapfHumnst BT" w:cs="Arial"/>
          <w:sz w:val="23"/>
          <w:szCs w:val="23"/>
        </w:rPr>
        <w:t>e o mais que dos autos consta, decidiu a Primeira Câmara, unânime, de acordo com o parecer ministerial (peça 43), em consonância com a sugestão do Procurador de Contas presente à sessão julgadora (aplicação de  multa ao gestor municipal denunciado), conforme e pelos fundamentos expostos no voto do Relator (peça 48), nos seguintes termos:</w:t>
      </w:r>
      <w:r>
        <w:rPr>
          <w:rFonts w:ascii="ZapfHumnst BT" w:hAnsi="ZapfHumnst BT" w:cs="Arial"/>
          <w:sz w:val="23"/>
          <w:szCs w:val="23"/>
        </w:rPr>
        <w:t xml:space="preserve"> a) </w:t>
      </w:r>
      <w:r w:rsidRPr="0078264F">
        <w:rPr>
          <w:rFonts w:ascii="ZapfHumnst BT" w:hAnsi="ZapfHumnst BT" w:cs="Arial"/>
          <w:b/>
          <w:bCs/>
          <w:i/>
          <w:iCs/>
          <w:sz w:val="23"/>
          <w:szCs w:val="23"/>
        </w:rPr>
        <w:t>PROCEDÊNCIA</w:t>
      </w:r>
      <w:r w:rsidRPr="0078264F">
        <w:rPr>
          <w:rFonts w:ascii="ZapfHumnst BT" w:hAnsi="ZapfHumnst BT" w:cs="Arial"/>
          <w:i/>
          <w:iCs/>
          <w:sz w:val="23"/>
          <w:szCs w:val="23"/>
        </w:rPr>
        <w:t xml:space="preserve"> do mérito da Denúncia;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b) </w:t>
      </w:r>
      <w:r w:rsidRPr="0078264F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Aplicação de multa</w:t>
      </w:r>
      <w:r w:rsidRPr="0078264F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de 5.000 UFR-PI</w:t>
      </w:r>
      <w:r w:rsidRPr="0078264F">
        <w:rPr>
          <w:rFonts w:ascii="ZapfHumnst BT" w:hAnsi="ZapfHumnst BT" w:cs="Arial"/>
          <w:i/>
          <w:iCs/>
          <w:sz w:val="23"/>
          <w:szCs w:val="23"/>
        </w:rPr>
        <w:t xml:space="preserve"> ao gestor da Prefeitura Municipal de São João da Serra-PI, SR. JOÃO FRANCISCO GOMES DA ROCHA, pelas irregularidades apontadas neste Relatório de Denúncia, pelo descumprimento de Decisão Monocrática nº 109/2024 (peça 17), bem como não atendimento de prazo referente ao envio dos processos administrativos referentes à solicitação de documentos (peça 26) da execução do objeto do Pregão Presencial 008/2023, além de ausência de cadastramento do respectivo contrato no sistema Contratos Web, em inobservância aos artigos 10 e 11 da Instrução Normativa TCE/PI nº 06/2017;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c) </w:t>
      </w:r>
      <w:r w:rsidRPr="0078264F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Aplicação de multa</w:t>
      </w:r>
      <w:r w:rsidRPr="0078264F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de 2.000 UFR-PI</w:t>
      </w:r>
      <w:r w:rsidRPr="0078264F">
        <w:rPr>
          <w:rFonts w:ascii="ZapfHumnst BT" w:hAnsi="ZapfHumnst BT" w:cs="Arial"/>
          <w:i/>
          <w:iCs/>
          <w:sz w:val="23"/>
          <w:szCs w:val="23"/>
        </w:rPr>
        <w:t xml:space="preserve"> ao SR. ANTONIO BARBOSA DA CRUZ FILHO, proprietário da empresa A. B. da CRUZ FILHO, (CNPJ: 04.978.333/0001-40), com nome de fantasia “DISK BEBIDAS O BARBOSA”, pelas irregularidades apontadas na execução do objeto contratado junto ao Pregão Presencial 008/2023 da Prefeitura Municipal de São João da Serra-PI, qual seja locação de veículos para transporte escolar municipal;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d) </w:t>
      </w:r>
      <w:r w:rsidRPr="0078264F">
        <w:rPr>
          <w:rFonts w:ascii="ZapfHumnst BT" w:hAnsi="ZapfHumnst BT" w:cs="Arial"/>
          <w:b/>
          <w:bCs/>
          <w:i/>
          <w:iCs/>
          <w:sz w:val="23"/>
          <w:szCs w:val="23"/>
        </w:rPr>
        <w:t>DETERMINAÇÃO que acolho como RECOMENDAÇÃO</w:t>
      </w:r>
      <w:r w:rsidRPr="0078264F">
        <w:rPr>
          <w:rFonts w:ascii="ZapfHumnst BT" w:hAnsi="ZapfHumnst BT" w:cs="Arial"/>
          <w:i/>
          <w:iCs/>
          <w:sz w:val="23"/>
          <w:szCs w:val="23"/>
        </w:rPr>
        <w:t xml:space="preserve"> à Prefeitura Municipal de São João da Serra-PI, nas contratações referentes à serviços de transporte escolar municipal, a observância às diretrizes de segurança aprovadas pelo CONTRAN (Resolução nº 380 c/c Resoluções nº 416 e 445), bem como todas as exigências do CTB e Ministério da Educação/FNDE;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e) </w:t>
      </w:r>
      <w:r w:rsidRPr="0078264F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DETERMINAÇÃO </w:t>
      </w:r>
      <w:r w:rsidRPr="0078264F">
        <w:rPr>
          <w:rFonts w:ascii="ZapfHumnst BT" w:hAnsi="ZapfHumnst BT" w:cs="Arial"/>
          <w:i/>
          <w:iCs/>
          <w:sz w:val="23"/>
          <w:szCs w:val="23"/>
        </w:rPr>
        <w:t xml:space="preserve">à Prefeitura Municipal de São João da Serra-PI para que proceda com </w:t>
      </w:r>
      <w:r w:rsidRPr="0078264F">
        <w:rPr>
          <w:rFonts w:ascii="ZapfHumnst BT" w:hAnsi="ZapfHumnst BT" w:cs="Arial"/>
          <w:i/>
          <w:iCs/>
          <w:sz w:val="23"/>
          <w:szCs w:val="23"/>
        </w:rPr>
        <w:lastRenderedPageBreak/>
        <w:t xml:space="preserve">a </w:t>
      </w:r>
      <w:r w:rsidRPr="0078264F">
        <w:rPr>
          <w:rFonts w:ascii="ZapfHumnst BT" w:hAnsi="ZapfHumnst BT" w:cs="Arial"/>
          <w:b/>
          <w:bCs/>
          <w:i/>
          <w:iCs/>
          <w:sz w:val="23"/>
          <w:szCs w:val="23"/>
        </w:rPr>
        <w:t>anulação do contrato advindo do Pregão Presencial nº 008/2023</w:t>
      </w:r>
      <w:r w:rsidRPr="0078264F">
        <w:rPr>
          <w:rFonts w:ascii="ZapfHumnst BT" w:hAnsi="ZapfHumnst BT" w:cs="Arial"/>
          <w:i/>
          <w:iCs/>
          <w:sz w:val="23"/>
          <w:szCs w:val="23"/>
        </w:rPr>
        <w:t xml:space="preserve"> com a empresa A. B. da CRUZ FILHO, CNPJ: 04.978.333/0001-40, “DISK BEBIDAS O BARBOSA”, pela ausência de capacidade operacional da empresa contratada, bem como pelas irregularidades aqui apontadas na execução contratual, no </w:t>
      </w:r>
      <w:r w:rsidRPr="0078264F">
        <w:rPr>
          <w:rFonts w:ascii="ZapfHumnst BT" w:hAnsi="ZapfHumnst BT" w:cs="Arial"/>
          <w:b/>
          <w:bCs/>
          <w:i/>
          <w:iCs/>
          <w:sz w:val="23"/>
          <w:szCs w:val="23"/>
        </w:rPr>
        <w:t>prazo de 10 (dez) dias</w:t>
      </w:r>
      <w:r w:rsidRPr="0078264F">
        <w:rPr>
          <w:rFonts w:ascii="ZapfHumnst BT" w:hAnsi="ZapfHumnst BT" w:cs="Arial"/>
          <w:i/>
          <w:iCs/>
          <w:sz w:val="23"/>
          <w:szCs w:val="23"/>
        </w:rPr>
        <w:t>.</w:t>
      </w:r>
      <w:r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78264F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78264F">
        <w:rPr>
          <w:rFonts w:ascii="ZapfHumnst BT" w:hAnsi="ZapfHumnst BT" w:cs="Arial"/>
          <w:sz w:val="23"/>
          <w:szCs w:val="23"/>
        </w:rPr>
        <w:t xml:space="preserve">: Cons.ª </w:t>
      </w:r>
      <w:r w:rsidRPr="0078264F">
        <w:rPr>
          <w:rFonts w:ascii="ZapfHumnst BT" w:hAnsi="ZapfHumnst BT"/>
          <w:sz w:val="23"/>
          <w:szCs w:val="23"/>
        </w:rPr>
        <w:t>Flora Izabel Nobre Rodrigues</w:t>
      </w:r>
      <w:r w:rsidRPr="0078264F">
        <w:rPr>
          <w:rFonts w:ascii="ZapfHumnst BT" w:hAnsi="ZapfHumnst BT" w:cs="Arial"/>
          <w:sz w:val="23"/>
          <w:szCs w:val="23"/>
        </w:rPr>
        <w:t xml:space="preserve"> (Presidenta);</w:t>
      </w:r>
      <w:r w:rsidRPr="0078264F">
        <w:rPr>
          <w:rFonts w:ascii="ZapfHumnst BT" w:hAnsi="ZapfHumnst BT"/>
          <w:sz w:val="23"/>
          <w:szCs w:val="23"/>
        </w:rPr>
        <w:t xml:space="preserve"> </w:t>
      </w:r>
      <w:r w:rsidRPr="0078264F">
        <w:rPr>
          <w:rFonts w:ascii="ZapfHumnst BT" w:hAnsi="ZapfHumnst BT" w:cs="Arial"/>
          <w:sz w:val="23"/>
          <w:szCs w:val="23"/>
        </w:rPr>
        <w:t>Co</w:t>
      </w:r>
      <w:r w:rsidRPr="0078264F">
        <w:rPr>
          <w:rFonts w:ascii="ZapfHumnst BT" w:hAnsi="ZapfHumnst BT"/>
          <w:sz w:val="23"/>
          <w:szCs w:val="23"/>
        </w:rPr>
        <w:t xml:space="preserve">ns. Kleber Dantas Eulálio; </w:t>
      </w:r>
      <w:r w:rsidRPr="0078264F">
        <w:rPr>
          <w:rFonts w:ascii="ZapfHumnst BT" w:hAnsi="ZapfHumnst BT" w:cs="Arial"/>
          <w:sz w:val="23"/>
          <w:szCs w:val="23"/>
        </w:rPr>
        <w:t>Co</w:t>
      </w:r>
      <w:r w:rsidRPr="0078264F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78264F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78264F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78264F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729499F5" w14:textId="77777777" w:rsidR="00243CBC" w:rsidRDefault="00243CBC" w:rsidP="00243CBC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0BC6F973" w14:textId="330EA8C3" w:rsidR="001E2768" w:rsidRDefault="00247CFE" w:rsidP="00247CFE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050C81">
        <w:rPr>
          <w:rFonts w:ascii="ZapfHumnst BT" w:hAnsi="ZapfHumnst BT" w:cs="Arial"/>
          <w:sz w:val="23"/>
          <w:szCs w:val="23"/>
        </w:rPr>
        <w:t>DECISÃO Nº 380/2024.</w:t>
      </w:r>
      <w:r w:rsidRPr="00050C81">
        <w:rPr>
          <w:rFonts w:ascii="ZapfHumnst BT" w:hAnsi="ZapfHumnst BT" w:cs="Arial"/>
          <w:b/>
          <w:sz w:val="23"/>
          <w:szCs w:val="23"/>
        </w:rPr>
        <w:t xml:space="preserve"> </w:t>
      </w:r>
      <w:r w:rsidRPr="00050C81">
        <w:rPr>
          <w:rFonts w:ascii="ZapfHumnst BT" w:hAnsi="ZapfHumnst BT" w:cs="Arial"/>
          <w:b/>
          <w:noProof/>
          <w:sz w:val="23"/>
          <w:szCs w:val="23"/>
        </w:rPr>
        <w:t>TC/005628/2024 – DENÚNCIA CONTRA A PREFEITURA MUNICIPAL DE SANTA ROSA DO PIAUÍ-PI (EXERCÍCIO FINANCEIRO DE 2024)</w:t>
      </w:r>
      <w:r w:rsidRPr="00050C81">
        <w:rPr>
          <w:rFonts w:ascii="ZapfHumnst BT" w:hAnsi="ZapfHumnst BT" w:cs="Arial"/>
          <w:sz w:val="23"/>
          <w:szCs w:val="23"/>
        </w:rPr>
        <w:t>. Objeto: possíveis irregularidades em nomeação para o exercício do cargo em comissão de Procurador-Geral do município (Portaria no 023/2023-PMSR). Denunciado(s): Veríssimo Antônio Siqueira da Silva</w:t>
      </w:r>
      <w:r w:rsidRPr="00050C81">
        <w:rPr>
          <w:rFonts w:ascii="ZapfHumnst BT" w:hAnsi="ZapfHumnst BT"/>
          <w:sz w:val="23"/>
          <w:szCs w:val="23"/>
        </w:rPr>
        <w:t xml:space="preserve"> – Prefeito Municipal; e </w:t>
      </w:r>
      <w:r w:rsidRPr="00050C81">
        <w:rPr>
          <w:rFonts w:ascii="ZapfHumnst BT" w:hAnsi="ZapfHumnst BT" w:cs="Arial"/>
          <w:sz w:val="23"/>
          <w:szCs w:val="23"/>
        </w:rPr>
        <w:t>Veríssimo Antônio Siqueira da Silva</w:t>
      </w:r>
      <w:r w:rsidRPr="00050C81">
        <w:rPr>
          <w:rFonts w:ascii="ZapfHumnst BT" w:hAnsi="ZapfHumnst BT"/>
          <w:sz w:val="23"/>
          <w:szCs w:val="23"/>
        </w:rPr>
        <w:t xml:space="preserve"> Segundo – Procurador do Município. </w:t>
      </w:r>
      <w:r w:rsidRPr="00050C81">
        <w:rPr>
          <w:rFonts w:ascii="ZapfHumnst BT" w:hAnsi="ZapfHumnst BT" w:cs="Arial"/>
          <w:sz w:val="23"/>
          <w:szCs w:val="23"/>
        </w:rPr>
        <w:t xml:space="preserve">Denunciante(s): </w:t>
      </w:r>
      <w:proofErr w:type="spellStart"/>
      <w:r w:rsidRPr="00050C81">
        <w:rPr>
          <w:rFonts w:ascii="ZapfHumnst BT" w:hAnsi="ZapfHumnst BT" w:cs="Arial"/>
          <w:sz w:val="23"/>
          <w:szCs w:val="23"/>
        </w:rPr>
        <w:t>Kleidson</w:t>
      </w:r>
      <w:proofErr w:type="spellEnd"/>
      <w:r w:rsidRPr="00050C81">
        <w:rPr>
          <w:rFonts w:ascii="ZapfHumnst BT" w:hAnsi="ZapfHumnst BT" w:cs="Arial"/>
          <w:sz w:val="23"/>
          <w:szCs w:val="23"/>
        </w:rPr>
        <w:t xml:space="preserve"> Rodrigues de Sousa. Vistos, relatados e discutidos os presentes autos, considerando o Relatório de Contraditório da Divisão de Fiscalização de Pessoal e Folha de Pagamento – DFPESSOAL II (peça 23), o parecer do Ministério Público de Contas (peça 27), e o mais que dos autos consta, decidiu a Primeira Câmara, unânime, de acordo com o parecer ministerial, conforme e pelos fundamentos expostos no voto do Relator (peça 32), nos seguintes termos:</w:t>
      </w:r>
      <w:r>
        <w:rPr>
          <w:rFonts w:ascii="ZapfHumnst BT" w:hAnsi="ZapfHumnst BT" w:cs="Arial"/>
          <w:sz w:val="23"/>
          <w:szCs w:val="23"/>
        </w:rPr>
        <w:t xml:space="preserve"> a) </w:t>
      </w:r>
      <w:r w:rsidRPr="00050C81">
        <w:rPr>
          <w:rFonts w:ascii="ZapfHumnst BT" w:hAnsi="ZapfHumnst BT" w:cs="Arial"/>
          <w:b/>
          <w:bCs/>
          <w:i/>
          <w:iCs/>
          <w:sz w:val="23"/>
          <w:szCs w:val="23"/>
        </w:rPr>
        <w:t>PROCEDÊNCIA</w:t>
      </w:r>
      <w:r w:rsidRPr="00050C81">
        <w:rPr>
          <w:rFonts w:ascii="ZapfHumnst BT" w:hAnsi="ZapfHumnst BT" w:cs="Arial"/>
          <w:i/>
          <w:iCs/>
          <w:sz w:val="23"/>
          <w:szCs w:val="23"/>
        </w:rPr>
        <w:t xml:space="preserve"> da presente Denúncia;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b) </w:t>
      </w:r>
      <w:r w:rsidRPr="00050C81">
        <w:rPr>
          <w:rFonts w:ascii="ZapfHumnst BT" w:hAnsi="ZapfHumnst BT" w:cs="Arial"/>
          <w:b/>
          <w:bCs/>
          <w:i/>
          <w:iCs/>
          <w:sz w:val="23"/>
          <w:szCs w:val="23"/>
        </w:rPr>
        <w:t>DETERMINAÇÃO</w:t>
      </w:r>
      <w:r w:rsidRPr="00050C81">
        <w:rPr>
          <w:rFonts w:ascii="ZapfHumnst BT" w:hAnsi="ZapfHumnst BT" w:cs="Arial"/>
          <w:i/>
          <w:iCs/>
          <w:sz w:val="23"/>
          <w:szCs w:val="23"/>
        </w:rPr>
        <w:t xml:space="preserve"> para o que o atual Prefeito, Sr. Veríssimo Antônio Siqueira da Silva, promova, no prazo de 05 (cinco) dias, sob pena de aplicação de multa, a exoneração do Sr. Veríssimo Antônio Siqueira da Silva Segundo do cargo em comissão de Procurador-Geral do Município de Santa Rosa do Piauí-PI, por encontrar óbice na Súmula nº 13 do Supremo Tribunal Federal;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c) </w:t>
      </w:r>
      <w:r w:rsidRPr="00050C81">
        <w:rPr>
          <w:rFonts w:ascii="ZapfHumnst BT" w:hAnsi="ZapfHumnst BT" w:cs="Arial"/>
          <w:b/>
          <w:bCs/>
          <w:i/>
          <w:iCs/>
          <w:sz w:val="23"/>
          <w:szCs w:val="23"/>
        </w:rPr>
        <w:t>COMUNICAÇÃO</w:t>
      </w:r>
      <w:r w:rsidRPr="00050C81">
        <w:rPr>
          <w:rFonts w:ascii="ZapfHumnst BT" w:hAnsi="ZapfHumnst BT" w:cs="Arial"/>
          <w:i/>
          <w:iCs/>
          <w:sz w:val="23"/>
          <w:szCs w:val="23"/>
        </w:rPr>
        <w:t xml:space="preserve"> à Procuradoria Geral de Justiça do Estado do Piauí para que adote as providências que entender cabíveis.</w:t>
      </w:r>
      <w:r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050C81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050C81">
        <w:rPr>
          <w:rFonts w:ascii="ZapfHumnst BT" w:hAnsi="ZapfHumnst BT" w:cs="Arial"/>
          <w:sz w:val="23"/>
          <w:szCs w:val="23"/>
        </w:rPr>
        <w:t xml:space="preserve">: Cons.ª </w:t>
      </w:r>
      <w:r w:rsidRPr="00050C81">
        <w:rPr>
          <w:rFonts w:ascii="ZapfHumnst BT" w:hAnsi="ZapfHumnst BT"/>
          <w:sz w:val="23"/>
          <w:szCs w:val="23"/>
        </w:rPr>
        <w:t>Flora Izabel Nobre Rodrigues</w:t>
      </w:r>
      <w:r w:rsidRPr="00050C81">
        <w:rPr>
          <w:rFonts w:ascii="ZapfHumnst BT" w:hAnsi="ZapfHumnst BT" w:cs="Arial"/>
          <w:sz w:val="23"/>
          <w:szCs w:val="23"/>
        </w:rPr>
        <w:t xml:space="preserve"> (Presidenta);</w:t>
      </w:r>
      <w:r w:rsidRPr="00050C81">
        <w:rPr>
          <w:rFonts w:ascii="ZapfHumnst BT" w:hAnsi="ZapfHumnst BT"/>
          <w:sz w:val="23"/>
          <w:szCs w:val="23"/>
        </w:rPr>
        <w:t xml:space="preserve"> </w:t>
      </w:r>
      <w:r w:rsidRPr="00050C81">
        <w:rPr>
          <w:rFonts w:ascii="ZapfHumnst BT" w:hAnsi="ZapfHumnst BT" w:cs="Arial"/>
          <w:sz w:val="23"/>
          <w:szCs w:val="23"/>
        </w:rPr>
        <w:t>Co</w:t>
      </w:r>
      <w:r w:rsidRPr="00050C81">
        <w:rPr>
          <w:rFonts w:ascii="ZapfHumnst BT" w:hAnsi="ZapfHumnst BT"/>
          <w:sz w:val="23"/>
          <w:szCs w:val="23"/>
        </w:rPr>
        <w:t xml:space="preserve">ns. Kleber Dantas Eulálio; </w:t>
      </w:r>
      <w:r w:rsidRPr="00050C81">
        <w:rPr>
          <w:rFonts w:ascii="ZapfHumnst BT" w:hAnsi="ZapfHumnst BT" w:cs="Arial"/>
          <w:sz w:val="23"/>
          <w:szCs w:val="23"/>
        </w:rPr>
        <w:t>Co</w:t>
      </w:r>
      <w:r w:rsidRPr="00050C81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050C81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050C81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050C81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546D1522" w14:textId="77777777" w:rsidR="00247CFE" w:rsidRDefault="00247CFE" w:rsidP="00247CFE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77D0A073" w14:textId="150682C0" w:rsidR="00247CFE" w:rsidRDefault="006858D3" w:rsidP="006858D3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7135CB">
        <w:rPr>
          <w:rFonts w:ascii="ZapfHumnst BT" w:hAnsi="ZapfHumnst BT" w:cs="Arial"/>
          <w:sz w:val="23"/>
          <w:szCs w:val="23"/>
        </w:rPr>
        <w:t>DECISÃO Nº 381/2024.</w:t>
      </w:r>
      <w:r w:rsidRPr="007135CB">
        <w:rPr>
          <w:rFonts w:ascii="ZapfHumnst BT" w:hAnsi="ZapfHumnst BT" w:cs="Arial"/>
          <w:b/>
          <w:sz w:val="23"/>
          <w:szCs w:val="23"/>
        </w:rPr>
        <w:t xml:space="preserve"> </w:t>
      </w:r>
      <w:r w:rsidRPr="007135CB">
        <w:rPr>
          <w:rFonts w:ascii="ZapfHumnst BT" w:hAnsi="ZapfHumnst BT" w:cs="Arial"/>
          <w:b/>
          <w:noProof/>
          <w:sz w:val="23"/>
          <w:szCs w:val="23"/>
        </w:rPr>
        <w:t>TC/006752/2024 – AUDITORIA DA ÁGUAS E ESGOTOS DO PIAUÍ S.A.-AGESPISA (EXERCÍCIOS FINANCEIROS DE 2010 a 2020)</w:t>
      </w:r>
      <w:r w:rsidRPr="007135CB">
        <w:rPr>
          <w:rFonts w:ascii="ZapfHumnst BT" w:hAnsi="ZapfHumnst BT" w:cs="Arial"/>
          <w:sz w:val="23"/>
          <w:szCs w:val="23"/>
        </w:rPr>
        <w:t>. Objeto: avaliar o desempenho operacional da AGESPISA no contexto dos prestadores regionais de abastecimento de água e esgotamento sanitário, tendo por período de abrangência os anos de 2010 a 2020</w:t>
      </w:r>
      <w:r w:rsidRPr="007135CB">
        <w:rPr>
          <w:rFonts w:ascii="ZapfHumnst BT" w:hAnsi="ZapfHumnst BT"/>
          <w:sz w:val="23"/>
          <w:szCs w:val="23"/>
        </w:rPr>
        <w:t xml:space="preserve">. </w:t>
      </w:r>
      <w:r w:rsidRPr="007135CB">
        <w:rPr>
          <w:rFonts w:ascii="ZapfHumnst BT" w:hAnsi="ZapfHumnst BT" w:cs="Arial"/>
          <w:sz w:val="23"/>
          <w:szCs w:val="23"/>
        </w:rPr>
        <w:t>Responsável(</w:t>
      </w:r>
      <w:proofErr w:type="spellStart"/>
      <w:r w:rsidRPr="007135CB">
        <w:rPr>
          <w:rFonts w:ascii="ZapfHumnst BT" w:hAnsi="ZapfHumnst BT" w:cs="Arial"/>
          <w:sz w:val="23"/>
          <w:szCs w:val="23"/>
        </w:rPr>
        <w:t>is</w:t>
      </w:r>
      <w:proofErr w:type="spellEnd"/>
      <w:r w:rsidRPr="007135CB">
        <w:rPr>
          <w:rFonts w:ascii="ZapfHumnst BT" w:hAnsi="ZapfHumnst BT" w:cs="Arial"/>
          <w:sz w:val="23"/>
          <w:szCs w:val="23"/>
        </w:rPr>
        <w:t>): José Ribamar Noleto de Santana – Diretor-Presidente</w:t>
      </w:r>
      <w:r w:rsidRPr="007135CB">
        <w:rPr>
          <w:rFonts w:ascii="ZapfHumnst BT" w:hAnsi="ZapfHumnst BT"/>
          <w:sz w:val="23"/>
          <w:szCs w:val="23"/>
        </w:rPr>
        <w:t xml:space="preserve">. </w:t>
      </w:r>
      <w:r w:rsidRPr="007135CB">
        <w:rPr>
          <w:rFonts w:ascii="ZapfHumnst BT" w:hAnsi="ZapfHumnst BT" w:cs="Arial"/>
          <w:sz w:val="23"/>
          <w:szCs w:val="23"/>
        </w:rPr>
        <w:t>Vistos, relatados e discutidos os presentes autos, considerando o Relatório de Auditoria da I Divisão de Fiscalização em Desenvolvimento Urbano e Sustentabilidade – I DFINFRA (peça 8), o Relatório de Análise Técnica da I Divisão de Fiscalização em Desenvolvimento Urbano e Sustentabilidade – I DFINFRA (peça 9), o parecer do Ministério Público de Contas (peça 12), e o mais que dos autos consta, decidiu a Primeira Câmara, unânime, concordando parcialmente com o parecer ministerial, conforme e pelos fundamentos expostos no voto do Relator (peça 19), nos seguintes termos:</w:t>
      </w:r>
      <w:r>
        <w:rPr>
          <w:rFonts w:ascii="ZapfHumnst BT" w:hAnsi="ZapfHumnst BT" w:cs="Arial"/>
          <w:sz w:val="23"/>
          <w:szCs w:val="23"/>
        </w:rPr>
        <w:t xml:space="preserve"> 1) </w:t>
      </w:r>
      <w:r w:rsidRPr="007135CB">
        <w:rPr>
          <w:rFonts w:ascii="ZapfHumnst BT" w:hAnsi="ZapfHumnst BT" w:cs="Arial"/>
          <w:b/>
          <w:bCs/>
          <w:i/>
          <w:iCs/>
          <w:caps/>
          <w:sz w:val="23"/>
          <w:szCs w:val="23"/>
        </w:rPr>
        <w:t>procedência</w:t>
      </w:r>
      <w:r w:rsidRPr="007135CB">
        <w:rPr>
          <w:rFonts w:ascii="ZapfHumnst BT" w:hAnsi="ZapfHumnst BT" w:cs="Arial"/>
          <w:i/>
          <w:iCs/>
          <w:sz w:val="23"/>
          <w:szCs w:val="23"/>
        </w:rPr>
        <w:t xml:space="preserve"> da Auditoria;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2) </w:t>
      </w:r>
      <w:r w:rsidRPr="007135CB">
        <w:rPr>
          <w:rFonts w:ascii="ZapfHumnst BT" w:hAnsi="ZapfHumnst BT" w:cs="Arial"/>
          <w:b/>
          <w:bCs/>
          <w:i/>
          <w:iCs/>
          <w:sz w:val="23"/>
          <w:szCs w:val="23"/>
        </w:rPr>
        <w:t>ENCAMINHAMENTO</w:t>
      </w:r>
      <w:r w:rsidRPr="007135CB">
        <w:rPr>
          <w:rFonts w:ascii="ZapfHumnst BT" w:hAnsi="ZapfHumnst BT" w:cs="Arial"/>
          <w:i/>
          <w:iCs/>
          <w:sz w:val="23"/>
          <w:szCs w:val="23"/>
        </w:rPr>
        <w:t xml:space="preserve"> do Relatório </w:t>
      </w:r>
      <w:r w:rsidRPr="007135CB">
        <w:rPr>
          <w:rFonts w:ascii="ZapfHumnst BT" w:hAnsi="ZapfHumnst BT" w:cs="Arial"/>
          <w:i/>
          <w:iCs/>
          <w:sz w:val="23"/>
          <w:szCs w:val="23"/>
        </w:rPr>
        <w:lastRenderedPageBreak/>
        <w:t>Técnico de Auditoria (peça 8) à AGESPISA (Águas e Esgotos do Piauí S.A.) e à MRAE (Microrregião de Água e Esgoto do Piauí), para conhecimento.</w:t>
      </w:r>
      <w:r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7135CB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7135CB">
        <w:rPr>
          <w:rFonts w:ascii="ZapfHumnst BT" w:hAnsi="ZapfHumnst BT" w:cs="Arial"/>
          <w:sz w:val="23"/>
          <w:szCs w:val="23"/>
        </w:rPr>
        <w:t xml:space="preserve">: Cons.ª </w:t>
      </w:r>
      <w:r w:rsidRPr="007135CB">
        <w:rPr>
          <w:rFonts w:ascii="ZapfHumnst BT" w:hAnsi="ZapfHumnst BT"/>
          <w:sz w:val="23"/>
          <w:szCs w:val="23"/>
        </w:rPr>
        <w:t>Flora Izabel Nobre Rodrigues</w:t>
      </w:r>
      <w:r w:rsidRPr="007135CB">
        <w:rPr>
          <w:rFonts w:ascii="ZapfHumnst BT" w:hAnsi="ZapfHumnst BT" w:cs="Arial"/>
          <w:sz w:val="23"/>
          <w:szCs w:val="23"/>
        </w:rPr>
        <w:t xml:space="preserve"> (Presidenta);</w:t>
      </w:r>
      <w:r w:rsidRPr="007135CB">
        <w:rPr>
          <w:rFonts w:ascii="ZapfHumnst BT" w:hAnsi="ZapfHumnst BT"/>
          <w:sz w:val="23"/>
          <w:szCs w:val="23"/>
        </w:rPr>
        <w:t xml:space="preserve"> </w:t>
      </w:r>
      <w:r w:rsidRPr="007135CB">
        <w:rPr>
          <w:rFonts w:ascii="ZapfHumnst BT" w:hAnsi="ZapfHumnst BT" w:cs="Arial"/>
          <w:sz w:val="23"/>
          <w:szCs w:val="23"/>
        </w:rPr>
        <w:t>Co</w:t>
      </w:r>
      <w:r w:rsidRPr="007135CB">
        <w:rPr>
          <w:rFonts w:ascii="ZapfHumnst BT" w:hAnsi="ZapfHumnst BT"/>
          <w:sz w:val="23"/>
          <w:szCs w:val="23"/>
        </w:rPr>
        <w:t xml:space="preserve">ns. Kleber Dantas Eulálio; </w:t>
      </w:r>
      <w:r w:rsidRPr="007135CB">
        <w:rPr>
          <w:rFonts w:ascii="ZapfHumnst BT" w:hAnsi="ZapfHumnst BT" w:cs="Arial"/>
          <w:sz w:val="23"/>
          <w:szCs w:val="23"/>
        </w:rPr>
        <w:t>Co</w:t>
      </w:r>
      <w:r w:rsidRPr="007135CB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7135CB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7135CB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7135CB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35D2C3C9" w14:textId="77777777" w:rsidR="006858D3" w:rsidRDefault="006858D3" w:rsidP="006858D3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71ADCD29" w14:textId="46088DFB" w:rsidR="006858D3" w:rsidRDefault="006B4DF9" w:rsidP="006B4DF9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8C45BD">
        <w:rPr>
          <w:rFonts w:ascii="ZapfHumnst BT" w:hAnsi="ZapfHumnst BT" w:cs="Arial"/>
          <w:sz w:val="23"/>
          <w:szCs w:val="23"/>
        </w:rPr>
        <w:t>DECISÃO Nº 382/2024.</w:t>
      </w:r>
      <w:r w:rsidRPr="008C45BD">
        <w:rPr>
          <w:rFonts w:ascii="ZapfHumnst BT" w:hAnsi="ZapfHumnst BT" w:cs="Arial"/>
          <w:b/>
          <w:sz w:val="23"/>
          <w:szCs w:val="23"/>
        </w:rPr>
        <w:t xml:space="preserve"> </w:t>
      </w:r>
      <w:r w:rsidRPr="008C45BD">
        <w:rPr>
          <w:rFonts w:ascii="ZapfHumnst BT" w:hAnsi="ZapfHumnst BT" w:cs="Arial"/>
          <w:b/>
          <w:noProof/>
          <w:sz w:val="23"/>
          <w:szCs w:val="23"/>
        </w:rPr>
        <w:t>TC/002777/2024 – INSPEÇÃO DA PREFEITURA MUNICIPAL DE ÁGUA BRANCA-PI (EXERCÍCIO FINANCEIRO DE 2023)</w:t>
      </w:r>
      <w:r w:rsidRPr="008C45BD">
        <w:rPr>
          <w:rFonts w:ascii="ZapfHumnst BT" w:hAnsi="ZapfHumnst BT" w:cs="Arial"/>
          <w:sz w:val="23"/>
          <w:szCs w:val="23"/>
        </w:rPr>
        <w:t>. Objeto: fiscalização acerca da gestão da frota municipal, elaborado pela Secretaria de Controle Externo (SECEX) e pela Diretoria de Fiscalização de Gestão e Contas Públicas (DFCONTAS 3) que tem como objetivo avaliar a suficiência e a adequação dos controles internos administrativos relativos ao gerenciamento das frotas que possam garantir a transparência dos gastos públicos, referente ao exercício de 2023.</w:t>
      </w:r>
      <w:r w:rsidRPr="008C45BD">
        <w:rPr>
          <w:rFonts w:ascii="ZapfHumnst BT" w:hAnsi="ZapfHumnst BT"/>
          <w:sz w:val="23"/>
          <w:szCs w:val="23"/>
        </w:rPr>
        <w:t xml:space="preserve"> </w:t>
      </w:r>
      <w:r w:rsidRPr="008C45BD">
        <w:rPr>
          <w:rFonts w:ascii="ZapfHumnst BT" w:hAnsi="ZapfHumnst BT" w:cs="Arial"/>
          <w:sz w:val="23"/>
          <w:szCs w:val="23"/>
        </w:rPr>
        <w:t>Responsável(</w:t>
      </w:r>
      <w:proofErr w:type="spellStart"/>
      <w:r w:rsidRPr="008C45BD">
        <w:rPr>
          <w:rFonts w:ascii="ZapfHumnst BT" w:hAnsi="ZapfHumnst BT" w:cs="Arial"/>
          <w:sz w:val="23"/>
          <w:szCs w:val="23"/>
        </w:rPr>
        <w:t>is</w:t>
      </w:r>
      <w:proofErr w:type="spellEnd"/>
      <w:r w:rsidRPr="008C45BD">
        <w:rPr>
          <w:rFonts w:ascii="ZapfHumnst BT" w:hAnsi="ZapfHumnst BT" w:cs="Arial"/>
          <w:sz w:val="23"/>
          <w:szCs w:val="23"/>
        </w:rPr>
        <w:t xml:space="preserve">): José Ribeiro da Cruz Júnior – Prefeito Municipal; João Leite do Nascimento – Secretário de Municipal de Transporte; Amilton Feitosa da Silva – Secretária Municipal de Saúde; </w:t>
      </w:r>
      <w:proofErr w:type="spellStart"/>
      <w:r w:rsidRPr="008C45BD">
        <w:rPr>
          <w:rFonts w:ascii="ZapfHumnst BT" w:hAnsi="ZapfHumnst BT" w:cs="Arial"/>
          <w:sz w:val="23"/>
          <w:szCs w:val="23"/>
        </w:rPr>
        <w:t>Neyla</w:t>
      </w:r>
      <w:proofErr w:type="spellEnd"/>
      <w:r w:rsidRPr="008C45BD">
        <w:rPr>
          <w:rFonts w:ascii="ZapfHumnst BT" w:hAnsi="ZapfHumnst BT" w:cs="Arial"/>
          <w:sz w:val="23"/>
          <w:szCs w:val="23"/>
        </w:rPr>
        <w:t xml:space="preserve"> Siqueira dos Santos Alencar – Secretária Municipal de Educação; Francisco Soares Cavalcante Neto – Secretário Municipal de Assistência Social; Luciana Maria de Alencar – Secretária Municipal de Agricultura; e Antônio Cícero Barbosa Rodrigues – Secretário Municipal de Obras. Advogado(s): </w:t>
      </w:r>
      <w:proofErr w:type="spellStart"/>
      <w:r w:rsidRPr="008C45BD">
        <w:rPr>
          <w:rFonts w:ascii="ZapfHumnst BT" w:hAnsi="ZapfHumnst BT" w:cs="Arial"/>
          <w:sz w:val="23"/>
          <w:szCs w:val="23"/>
        </w:rPr>
        <w:t>Uanderson</w:t>
      </w:r>
      <w:proofErr w:type="spellEnd"/>
      <w:r w:rsidRPr="008C45BD">
        <w:rPr>
          <w:rFonts w:ascii="ZapfHumnst BT" w:hAnsi="ZapfHumnst BT" w:cs="Arial"/>
          <w:sz w:val="23"/>
          <w:szCs w:val="23"/>
        </w:rPr>
        <w:t xml:space="preserve"> Ferreira da Silva (OAB/PI nº 5.456) – (Procuração: José Ribeiro da Cruz Júnior/Prefeito Municipal – fl. 1 da peça 24.2; Amilton Feitosa da Silva/Secretária Municipal de Saúde – fl. 1 da peça 32.20; </w:t>
      </w:r>
      <w:proofErr w:type="spellStart"/>
      <w:r w:rsidRPr="008C45BD">
        <w:rPr>
          <w:rFonts w:ascii="ZapfHumnst BT" w:hAnsi="ZapfHumnst BT" w:cs="Arial"/>
          <w:sz w:val="23"/>
          <w:szCs w:val="23"/>
        </w:rPr>
        <w:t>Neyla</w:t>
      </w:r>
      <w:proofErr w:type="spellEnd"/>
      <w:r w:rsidRPr="008C45BD">
        <w:rPr>
          <w:rFonts w:ascii="ZapfHumnst BT" w:hAnsi="ZapfHumnst BT" w:cs="Arial"/>
          <w:sz w:val="23"/>
          <w:szCs w:val="23"/>
        </w:rPr>
        <w:t xml:space="preserve"> Siqueira dos Santos Alencar/Secretária Municipal de Educação – fl. 1 da peça 32.21; João Leite do Nascimento/Secretário de Municipal de Transporte – fl. 2 da peça 32.21; Antônio Cícero Barbosa Rodrigues/Secretário Municipal de Obras – fl. 3 da peça 32.21; e Luciana Maria de Alencar/Secretária Municipal de Agricultura – fl. 5 da peça 32.21. Sem procuração nos autos: Francisco Soares Cavalcante Neto/Secretário Municipal de Assistência Social, com petição à peça 32.19). Vistos, relatados e discutidos os presentes autos, considerando o Relatório de Inspeção da III Divisão Técnica da Diretoria de Fiscalização de Gestão e Contas Públicas – DFCONTAS 3 (peça 7), o Relatório de Contraditório da III Divisão Técnica da Diretoria de Fiscalização de Gestão e Contas Públicas – DFCONTAS 3 (peça 36), o parecer do Ministério Público de Contas (peça 38), a sustentação oral do Advogado </w:t>
      </w:r>
      <w:proofErr w:type="spellStart"/>
      <w:r w:rsidRPr="008C45BD">
        <w:rPr>
          <w:rFonts w:ascii="ZapfHumnst BT" w:hAnsi="ZapfHumnst BT" w:cs="Arial"/>
          <w:sz w:val="23"/>
          <w:szCs w:val="23"/>
        </w:rPr>
        <w:t>Uanderson</w:t>
      </w:r>
      <w:proofErr w:type="spellEnd"/>
      <w:r w:rsidRPr="008C45BD">
        <w:rPr>
          <w:rFonts w:ascii="ZapfHumnst BT" w:hAnsi="ZapfHumnst BT" w:cs="Arial"/>
          <w:sz w:val="23"/>
          <w:szCs w:val="23"/>
        </w:rPr>
        <w:t xml:space="preserve"> Ferreira da Silva (OAB/PI nº 5.456), que se reportou ao objeto da inspeção, e o mais que dos autos consta, decidiu a Primeira Câmara, unânime, concordando parcialmente com a manifestação </w:t>
      </w:r>
      <w:r w:rsidRPr="008C45BD">
        <w:rPr>
          <w:rFonts w:ascii="ZapfHumnst BT" w:hAnsi="ZapfHumnst BT"/>
          <w:sz w:val="23"/>
          <w:szCs w:val="23"/>
        </w:rPr>
        <w:t xml:space="preserve">do Ministério Público de Contas, </w:t>
      </w:r>
      <w:r w:rsidRPr="008C45BD">
        <w:rPr>
          <w:rFonts w:ascii="ZapfHumnst BT" w:hAnsi="ZapfHumnst BT" w:cs="Arial"/>
          <w:sz w:val="23"/>
          <w:szCs w:val="23"/>
        </w:rPr>
        <w:t>conforme e pelos fundamentos expostos no voto do Relator (peça 43), nos seguintes termos:</w:t>
      </w:r>
      <w:r>
        <w:rPr>
          <w:rFonts w:ascii="ZapfHumnst BT" w:hAnsi="ZapfHumnst BT" w:cs="Arial"/>
          <w:sz w:val="23"/>
          <w:szCs w:val="23"/>
        </w:rPr>
        <w:t xml:space="preserve"> 1. </w:t>
      </w:r>
      <w:r w:rsidRPr="008C45BD">
        <w:rPr>
          <w:rFonts w:ascii="ZapfHumnst BT" w:hAnsi="ZapfHumnst BT" w:cs="Arial"/>
          <w:b/>
          <w:bCs/>
          <w:i/>
          <w:iCs/>
          <w:sz w:val="23"/>
          <w:szCs w:val="23"/>
        </w:rPr>
        <w:t>Conhecimento</w:t>
      </w:r>
      <w:r w:rsidRPr="008C45BD">
        <w:rPr>
          <w:rFonts w:ascii="ZapfHumnst BT" w:hAnsi="ZapfHumnst BT" w:cs="Arial"/>
          <w:i/>
          <w:iCs/>
          <w:sz w:val="23"/>
          <w:szCs w:val="23"/>
        </w:rPr>
        <w:t xml:space="preserve"> e pela </w:t>
      </w:r>
      <w:r w:rsidRPr="008C45BD">
        <w:rPr>
          <w:rFonts w:ascii="ZapfHumnst BT" w:hAnsi="ZapfHumnst BT" w:cs="Arial"/>
          <w:b/>
          <w:bCs/>
          <w:i/>
          <w:iCs/>
          <w:sz w:val="23"/>
          <w:szCs w:val="23"/>
        </w:rPr>
        <w:t>procedência</w:t>
      </w:r>
      <w:r w:rsidRPr="008C45BD">
        <w:rPr>
          <w:rFonts w:ascii="ZapfHumnst BT" w:hAnsi="ZapfHumnst BT" w:cs="Arial"/>
          <w:i/>
          <w:iCs/>
          <w:sz w:val="23"/>
          <w:szCs w:val="23"/>
        </w:rPr>
        <w:t xml:space="preserve"> da presente inspeção;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2. </w:t>
      </w:r>
      <w:r w:rsidRPr="008C45BD">
        <w:rPr>
          <w:rFonts w:ascii="ZapfHumnst BT" w:hAnsi="ZapfHumnst BT" w:cs="Arial"/>
          <w:b/>
          <w:bCs/>
          <w:i/>
          <w:iCs/>
          <w:sz w:val="23"/>
          <w:szCs w:val="23"/>
        </w:rPr>
        <w:t>Não aplicação de multa</w:t>
      </w:r>
      <w:r w:rsidRPr="008C45BD">
        <w:rPr>
          <w:rFonts w:ascii="ZapfHumnst BT" w:hAnsi="ZapfHumnst BT" w:cs="Arial"/>
          <w:i/>
          <w:iCs/>
          <w:sz w:val="23"/>
          <w:szCs w:val="23"/>
        </w:rPr>
        <w:t xml:space="preserve"> aos responsáveis, sugerida pelo Ministério Público de Contas, considerando os avanços alcançados relativos à gestão da frota de veículos do município de Água Branca-PI, no exercício em análise;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3. </w:t>
      </w:r>
      <w:r w:rsidRPr="008C45BD">
        <w:rPr>
          <w:rFonts w:ascii="ZapfHumnst BT" w:hAnsi="ZapfHumnst BT" w:cs="Arial"/>
          <w:i/>
          <w:iCs/>
          <w:sz w:val="23"/>
          <w:szCs w:val="23"/>
        </w:rPr>
        <w:t>Acolhimento das Propostas de Determinação e Recomendação sugeridas pela Equipe Técnica (peça 36, fls. 19 a 22), como</w:t>
      </w:r>
      <w:r w:rsidRPr="008C45BD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RECOMENDAÇÕES</w:t>
      </w:r>
      <w:r w:rsidRPr="008C45BD">
        <w:rPr>
          <w:rFonts w:ascii="ZapfHumnst BT" w:hAnsi="ZapfHumnst BT" w:cs="Arial"/>
          <w:i/>
          <w:iCs/>
          <w:sz w:val="23"/>
          <w:szCs w:val="23"/>
        </w:rPr>
        <w:t xml:space="preserve"> a serem adotadas pelos responsáveis da Prefeitura Municipal de Água Branca/PI, a saber:</w:t>
      </w:r>
      <w:r>
        <w:rPr>
          <w:rFonts w:ascii="ZapfHumnst BT" w:hAnsi="ZapfHumnst BT" w:cs="Arial"/>
          <w:i/>
          <w:iCs/>
          <w:sz w:val="23"/>
          <w:szCs w:val="23"/>
        </w:rPr>
        <w:t xml:space="preserve"> 1.1. </w:t>
      </w:r>
      <w:r w:rsidRPr="008C45BD">
        <w:rPr>
          <w:rFonts w:ascii="ZapfHumnst BT" w:hAnsi="ZapfHumnst BT" w:cs="Arial"/>
          <w:i/>
          <w:iCs/>
          <w:sz w:val="23"/>
          <w:szCs w:val="23"/>
        </w:rPr>
        <w:t xml:space="preserve">Constituir e implementar atos normativos que disciplinem rotinas internas e procedimentos de </w:t>
      </w:r>
      <w:r w:rsidRPr="008C45BD">
        <w:rPr>
          <w:rFonts w:ascii="ZapfHumnst BT" w:hAnsi="ZapfHumnst BT" w:cs="Arial"/>
          <w:i/>
          <w:iCs/>
          <w:sz w:val="23"/>
          <w:szCs w:val="23"/>
        </w:rPr>
        <w:lastRenderedPageBreak/>
        <w:t>controle das atividades inerentes à solicitação e registro de utilização da frota pública municipal, com a adoção de medidas que estabeleçam mecanismos de controles internos administrativos para o acompanhamento da legalidade, da eficiência e da economicidade das despesas necessárias à utilização e a manutenção da frota pública, em conformidade aos princípios constitucionais de administração pública insculpidos no art. 37, caput, da CF/88;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1.2. </w:t>
      </w:r>
      <w:r w:rsidRPr="008C45BD">
        <w:rPr>
          <w:rFonts w:ascii="ZapfHumnst BT" w:hAnsi="ZapfHumnst BT" w:cs="Arial"/>
          <w:i/>
          <w:iCs/>
          <w:sz w:val="23"/>
          <w:szCs w:val="23"/>
        </w:rPr>
        <w:t>Implementar controles de manutenção e de gestão da frota pública, que permita, no mínimo, o cadastro dos dados dos Equipamentos de Transporte da frota pública municipal, com informações sobre o veículo (modelo, placa, ano, nº RENAVAM, tipo de veículo e de combustível, capacidade de armazenamento em litros, localização por unidade administrativa, propriedade, estado de conservação), bem como permita o acompanhamento periódico dos gastos financeiros incorridos com combustíveis, peças e serviços de manutenção por veículo e máquina, além de informações referentes ao uso individualizado da frota (identificação do solicitante, usuário e do veículo, percurso, km do hodômetro na saída e na chegada, data e hora da utilização do veículo, capacidade do tanque, quantidade de abastecimento, combustível abastecido e valor), em observância aos princípios constitucionais de administração pública insculpidos no art. 37, caput, da CF/88 e a Resolução TCE nº 05/2023 c/c Portaria nº125/2024 que determinou o envio de alguns documentos relacionados à gestão de frota na prestação de contas;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1.3. </w:t>
      </w:r>
      <w:r w:rsidRPr="008C45BD">
        <w:rPr>
          <w:rFonts w:ascii="ZapfHumnst BT" w:hAnsi="ZapfHumnst BT" w:cs="Arial"/>
          <w:i/>
          <w:iCs/>
          <w:sz w:val="23"/>
          <w:szCs w:val="23"/>
        </w:rPr>
        <w:t>Designar fiscal específico para cada contrato, nomeado formalmente, para acompanhar a correta execução contratual, em conformidade com o art. 117 da Lei 14.133/21;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1.4. </w:t>
      </w:r>
      <w:r w:rsidRPr="008C45BD">
        <w:rPr>
          <w:rFonts w:ascii="ZapfHumnst BT" w:hAnsi="ZapfHumnst BT" w:cs="Arial"/>
          <w:i/>
          <w:iCs/>
          <w:sz w:val="23"/>
          <w:szCs w:val="23"/>
        </w:rPr>
        <w:t xml:space="preserve">Implementar controles internos administrativos estabelecendo um fluxo de procedimentos para solicitar, autorizar e registrar a utilização dos equipamentos de transporte, conforme os </w:t>
      </w:r>
      <w:proofErr w:type="spellStart"/>
      <w:r w:rsidRPr="008C45BD">
        <w:rPr>
          <w:rFonts w:ascii="ZapfHumnst BT" w:hAnsi="ZapfHumnst BT" w:cs="Arial"/>
          <w:i/>
          <w:iCs/>
          <w:sz w:val="23"/>
          <w:szCs w:val="23"/>
        </w:rPr>
        <w:t>arts</w:t>
      </w:r>
      <w:proofErr w:type="spellEnd"/>
      <w:r w:rsidRPr="008C45BD">
        <w:rPr>
          <w:rFonts w:ascii="ZapfHumnst BT" w:hAnsi="ZapfHumnst BT" w:cs="Arial"/>
          <w:i/>
          <w:iCs/>
          <w:sz w:val="23"/>
          <w:szCs w:val="23"/>
        </w:rPr>
        <w:t xml:space="preserve">. 37, caput, 70 e 74 da CF/88, </w:t>
      </w:r>
      <w:proofErr w:type="spellStart"/>
      <w:r w:rsidRPr="008C45BD">
        <w:rPr>
          <w:rFonts w:ascii="ZapfHumnst BT" w:hAnsi="ZapfHumnst BT" w:cs="Arial"/>
          <w:i/>
          <w:iCs/>
          <w:sz w:val="23"/>
          <w:szCs w:val="23"/>
        </w:rPr>
        <w:t>arts</w:t>
      </w:r>
      <w:proofErr w:type="spellEnd"/>
      <w:r w:rsidRPr="008C45BD">
        <w:rPr>
          <w:rFonts w:ascii="ZapfHumnst BT" w:hAnsi="ZapfHumnst BT" w:cs="Arial"/>
          <w:i/>
          <w:iCs/>
          <w:sz w:val="23"/>
          <w:szCs w:val="23"/>
        </w:rPr>
        <w:t xml:space="preserve">. 85 e 90, II da CE/PI, </w:t>
      </w:r>
      <w:proofErr w:type="spellStart"/>
      <w:r w:rsidRPr="008C45BD">
        <w:rPr>
          <w:rFonts w:ascii="ZapfHumnst BT" w:hAnsi="ZapfHumnst BT" w:cs="Arial"/>
          <w:i/>
          <w:iCs/>
          <w:sz w:val="23"/>
          <w:szCs w:val="23"/>
        </w:rPr>
        <w:t>Arts</w:t>
      </w:r>
      <w:proofErr w:type="spellEnd"/>
      <w:r w:rsidRPr="008C45BD">
        <w:rPr>
          <w:rFonts w:ascii="ZapfHumnst BT" w:hAnsi="ZapfHumnst BT" w:cs="Arial"/>
          <w:i/>
          <w:iCs/>
          <w:sz w:val="23"/>
          <w:szCs w:val="23"/>
        </w:rPr>
        <w:t>. 1º e 12 da IN/TCE-PI nº 05/2017;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1.5. </w:t>
      </w:r>
      <w:r w:rsidRPr="008C45BD">
        <w:rPr>
          <w:rFonts w:ascii="ZapfHumnst BT" w:hAnsi="ZapfHumnst BT" w:cs="Arial"/>
          <w:i/>
          <w:iCs/>
          <w:sz w:val="23"/>
          <w:szCs w:val="23"/>
        </w:rPr>
        <w:t>A partir dos atos normativos que disciplinem rotinas e procedimentos das atividades inerentes à solicitação e registro de utilização da frota pública municipal, delimitar por meio de designações formais os agentes autorizados a utilizarem os veículos e equipamentos de cada secretaria municipal;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1.6. </w:t>
      </w:r>
      <w:r w:rsidRPr="008C45BD">
        <w:rPr>
          <w:rFonts w:ascii="ZapfHumnst BT" w:hAnsi="ZapfHumnst BT" w:cs="Arial"/>
          <w:i/>
          <w:iCs/>
          <w:sz w:val="23"/>
          <w:szCs w:val="23"/>
        </w:rPr>
        <w:t>Providenciar as medidas necessárias para o registro dos serviços de manutenção e as peças substituídas por Equipamento de Transporte que passaram pela manutenção, bem como os gastos financeiros incorridos, entre outras informações;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1.7. </w:t>
      </w:r>
      <w:r w:rsidRPr="008C45BD">
        <w:rPr>
          <w:rFonts w:ascii="ZapfHumnst BT" w:hAnsi="ZapfHumnst BT" w:cs="Arial"/>
          <w:i/>
          <w:iCs/>
          <w:sz w:val="23"/>
          <w:szCs w:val="23"/>
        </w:rPr>
        <w:t>Estabelecer um fluxo para os procedimentos de solicitação, autorização e fiscalização dos serviços de manutenção e fornecimento de autopeças pelas oficinas;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1.8. </w:t>
      </w:r>
      <w:r w:rsidRPr="008C45BD">
        <w:rPr>
          <w:rFonts w:ascii="ZapfHumnst BT" w:hAnsi="ZapfHumnst BT" w:cs="Arial"/>
          <w:i/>
          <w:iCs/>
          <w:sz w:val="23"/>
          <w:szCs w:val="23"/>
        </w:rPr>
        <w:t>Providenciar medidas para implementar um Plano de Manutenção Preventiva dos Equipamentos de Transporte da frota municipal, que possibilite o planejamento do cronograma das manutenções, permitindo maior previsibilidade orçamentária e financeira dos gastos;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1.9. </w:t>
      </w:r>
      <w:r w:rsidRPr="008C45BD">
        <w:rPr>
          <w:rFonts w:ascii="ZapfHumnst BT" w:hAnsi="ZapfHumnst BT" w:cs="Arial"/>
          <w:i/>
          <w:iCs/>
          <w:sz w:val="23"/>
          <w:szCs w:val="23"/>
        </w:rPr>
        <w:t>Assegurar que os Equipamentos de Transporte possuam uma identificação visual padronizada em conformidade com o art. 120, § 1º, do CTB;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1.10. </w:t>
      </w:r>
      <w:r w:rsidRPr="008C45BD">
        <w:rPr>
          <w:rFonts w:ascii="ZapfHumnst BT" w:hAnsi="ZapfHumnst BT" w:cs="Arial"/>
          <w:i/>
          <w:iCs/>
          <w:sz w:val="23"/>
          <w:szCs w:val="23"/>
        </w:rPr>
        <w:t xml:space="preserve">Constituir e implementar o controle adequado de pneumáticos da frota pública, a partir de relatórios gerenciais com periodicidade mínima mensal, de acordo com os </w:t>
      </w:r>
      <w:proofErr w:type="spellStart"/>
      <w:r w:rsidRPr="008C45BD">
        <w:rPr>
          <w:rFonts w:ascii="ZapfHumnst BT" w:hAnsi="ZapfHumnst BT" w:cs="Arial"/>
          <w:i/>
          <w:iCs/>
          <w:sz w:val="23"/>
          <w:szCs w:val="23"/>
        </w:rPr>
        <w:t>Arts</w:t>
      </w:r>
      <w:proofErr w:type="spellEnd"/>
      <w:r w:rsidRPr="008C45BD">
        <w:rPr>
          <w:rFonts w:ascii="ZapfHumnst BT" w:hAnsi="ZapfHumnst BT" w:cs="Arial"/>
          <w:i/>
          <w:iCs/>
          <w:sz w:val="23"/>
          <w:szCs w:val="23"/>
        </w:rPr>
        <w:t xml:space="preserve">. 37, caput, 70 e 74 da CF/88, </w:t>
      </w:r>
      <w:proofErr w:type="spellStart"/>
      <w:r w:rsidRPr="008C45BD">
        <w:rPr>
          <w:rFonts w:ascii="ZapfHumnst BT" w:hAnsi="ZapfHumnst BT" w:cs="Arial"/>
          <w:i/>
          <w:iCs/>
          <w:sz w:val="23"/>
          <w:szCs w:val="23"/>
        </w:rPr>
        <w:t>Arts</w:t>
      </w:r>
      <w:proofErr w:type="spellEnd"/>
      <w:r w:rsidRPr="008C45BD">
        <w:rPr>
          <w:rFonts w:ascii="ZapfHumnst BT" w:hAnsi="ZapfHumnst BT" w:cs="Arial"/>
          <w:i/>
          <w:iCs/>
          <w:sz w:val="23"/>
          <w:szCs w:val="23"/>
        </w:rPr>
        <w:t xml:space="preserve">. 85 e 90, II da CE/PI, </w:t>
      </w:r>
      <w:proofErr w:type="spellStart"/>
      <w:r w:rsidRPr="008C45BD">
        <w:rPr>
          <w:rFonts w:ascii="ZapfHumnst BT" w:hAnsi="ZapfHumnst BT" w:cs="Arial"/>
          <w:i/>
          <w:iCs/>
          <w:sz w:val="23"/>
          <w:szCs w:val="23"/>
        </w:rPr>
        <w:t>Arts</w:t>
      </w:r>
      <w:proofErr w:type="spellEnd"/>
      <w:r w:rsidRPr="008C45BD">
        <w:rPr>
          <w:rFonts w:ascii="ZapfHumnst BT" w:hAnsi="ZapfHumnst BT" w:cs="Arial"/>
          <w:i/>
          <w:iCs/>
          <w:sz w:val="23"/>
          <w:szCs w:val="23"/>
        </w:rPr>
        <w:t>. 1º e 12 da IN/TCE-PI nº 05/2017;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1.11. </w:t>
      </w:r>
      <w:r w:rsidRPr="008C45BD">
        <w:rPr>
          <w:rFonts w:ascii="ZapfHumnst BT" w:hAnsi="ZapfHumnst BT" w:cs="Arial"/>
          <w:i/>
          <w:iCs/>
          <w:sz w:val="23"/>
          <w:szCs w:val="23"/>
        </w:rPr>
        <w:t xml:space="preserve">Providenciar medidas para o cadastro completo dos dados dos Equipamentos de Transporte Locados e/ou cedidos da frota pública municipal, com informações mínimas, tais como: Veículo Modelo, Placa, Ano, Nº Renavam, Tipo de veículo, Tipo de Combustível, Capacidade de Armazenamento </w:t>
      </w:r>
      <w:r w:rsidRPr="008C45BD">
        <w:rPr>
          <w:rFonts w:ascii="ZapfHumnst BT" w:hAnsi="ZapfHumnst BT" w:cs="Arial"/>
          <w:i/>
          <w:iCs/>
          <w:sz w:val="23"/>
          <w:szCs w:val="23"/>
        </w:rPr>
        <w:lastRenderedPageBreak/>
        <w:t>(litros), Localização por unidade administrativa, Nome e CNPJ/CPF do locador, Órgão cessionário e período da cessão;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1.12. </w:t>
      </w:r>
      <w:r w:rsidRPr="008C45BD">
        <w:rPr>
          <w:rFonts w:ascii="ZapfHumnst BT" w:hAnsi="ZapfHumnst BT" w:cs="Arial"/>
          <w:i/>
          <w:iCs/>
          <w:sz w:val="23"/>
          <w:szCs w:val="23"/>
        </w:rPr>
        <w:t>Providenciar medidas para implementar um Plano de Manutenção Preventiva dos Equipamentos de Transporte da frota municipal, que possibilite o planejamento do cronograma das manutenções, permitindo maior previsibilidade orçamentária e financeira dos gastos.</w:t>
      </w:r>
      <w:r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8C45B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8C45BD">
        <w:rPr>
          <w:rFonts w:ascii="ZapfHumnst BT" w:hAnsi="ZapfHumnst BT" w:cs="Arial"/>
          <w:sz w:val="23"/>
          <w:szCs w:val="23"/>
        </w:rPr>
        <w:t xml:space="preserve">: Cons.ª </w:t>
      </w:r>
      <w:r w:rsidRPr="008C45BD">
        <w:rPr>
          <w:rFonts w:ascii="ZapfHumnst BT" w:hAnsi="ZapfHumnst BT"/>
          <w:sz w:val="23"/>
          <w:szCs w:val="23"/>
        </w:rPr>
        <w:t>Flora Izabel Nobre Rodrigues</w:t>
      </w:r>
      <w:r w:rsidRPr="008C45BD">
        <w:rPr>
          <w:rFonts w:ascii="ZapfHumnst BT" w:hAnsi="ZapfHumnst BT" w:cs="Arial"/>
          <w:sz w:val="23"/>
          <w:szCs w:val="23"/>
        </w:rPr>
        <w:t xml:space="preserve"> (Presidenta);</w:t>
      </w:r>
      <w:r w:rsidRPr="008C45BD">
        <w:rPr>
          <w:rFonts w:ascii="ZapfHumnst BT" w:hAnsi="ZapfHumnst BT"/>
          <w:sz w:val="23"/>
          <w:szCs w:val="23"/>
        </w:rPr>
        <w:t xml:space="preserve"> </w:t>
      </w:r>
      <w:r w:rsidRPr="008C45BD">
        <w:rPr>
          <w:rFonts w:ascii="ZapfHumnst BT" w:hAnsi="ZapfHumnst BT" w:cs="Arial"/>
          <w:sz w:val="23"/>
          <w:szCs w:val="23"/>
        </w:rPr>
        <w:t>Co</w:t>
      </w:r>
      <w:r w:rsidRPr="008C45BD">
        <w:rPr>
          <w:rFonts w:ascii="ZapfHumnst BT" w:hAnsi="ZapfHumnst BT"/>
          <w:sz w:val="23"/>
          <w:szCs w:val="23"/>
        </w:rPr>
        <w:t xml:space="preserve">ns. Kleber Dantas Eulálio; </w:t>
      </w:r>
      <w:r w:rsidRPr="008C45BD">
        <w:rPr>
          <w:rFonts w:ascii="ZapfHumnst BT" w:hAnsi="ZapfHumnst BT" w:cs="Arial"/>
          <w:sz w:val="23"/>
          <w:szCs w:val="23"/>
        </w:rPr>
        <w:t>Co</w:t>
      </w:r>
      <w:r w:rsidRPr="008C45BD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8C45B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8C45B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8C45BD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513BBA83" w14:textId="77777777" w:rsidR="006B4DF9" w:rsidRDefault="006B4DF9" w:rsidP="006B4DF9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7B6F15BE" w14:textId="77777777" w:rsidR="006B4DF9" w:rsidRDefault="006B4DF9" w:rsidP="006B4DF9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BBBD4CF" w14:textId="6A11B78D" w:rsidR="00975C22" w:rsidRDefault="00975C22" w:rsidP="006B4DF9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975C22">
        <w:rPr>
          <w:rFonts w:ascii="ZapfHumnst BT" w:hAnsi="ZapfHumnst BT" w:cs="Arial"/>
          <w:b/>
          <w:sz w:val="23"/>
          <w:szCs w:val="23"/>
        </w:rPr>
        <w:t>RELATADOS PELA CONS.ª REJANE RIBEIRO SOUSA DIAS</w:t>
      </w:r>
    </w:p>
    <w:p w14:paraId="44BB83B3" w14:textId="77777777" w:rsidR="00975C22" w:rsidRDefault="00975C22" w:rsidP="006B4DF9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68B83DF2" w14:textId="090F2B13" w:rsidR="00975C22" w:rsidRDefault="00975C22" w:rsidP="00975C2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080B51">
        <w:rPr>
          <w:rFonts w:ascii="ZapfHumnst BT" w:hAnsi="ZapfHumnst BT" w:cs="Arial"/>
          <w:sz w:val="23"/>
          <w:szCs w:val="23"/>
        </w:rPr>
        <w:t>DECISÃO Nº 383/2024.</w:t>
      </w:r>
      <w:r w:rsidRPr="00080B51">
        <w:rPr>
          <w:rFonts w:ascii="ZapfHumnst BT" w:hAnsi="ZapfHumnst BT" w:cs="Arial"/>
          <w:b/>
          <w:sz w:val="23"/>
          <w:szCs w:val="23"/>
        </w:rPr>
        <w:t xml:space="preserve"> </w:t>
      </w:r>
      <w:r w:rsidRPr="00080B51">
        <w:rPr>
          <w:rFonts w:ascii="ZapfHumnst BT" w:hAnsi="ZapfHumnst BT" w:cs="Arial"/>
          <w:b/>
          <w:caps/>
          <w:noProof/>
          <w:sz w:val="23"/>
          <w:szCs w:val="23"/>
        </w:rPr>
        <w:t xml:space="preserve">TC/011730/2024 – </w:t>
      </w:r>
      <w:r w:rsidRPr="00080B51">
        <w:rPr>
          <w:rFonts w:ascii="ZapfHumnst BT" w:hAnsi="ZapfHumnst BT" w:cs="Arial"/>
          <w:b/>
          <w:caps/>
          <w:sz w:val="23"/>
          <w:szCs w:val="23"/>
        </w:rPr>
        <w:t>Aposentadoria por Idade e Tempo de Contribuição (</w:t>
      </w:r>
      <w:r w:rsidRPr="00080B51">
        <w:rPr>
          <w:rFonts w:ascii="ZapfHumnst BT" w:hAnsi="ZapfHumnst BT" w:cs="Arial"/>
          <w:b/>
          <w:i/>
          <w:iCs/>
          <w:sz w:val="23"/>
          <w:szCs w:val="23"/>
        </w:rPr>
        <w:t>Regra de Transição da EC n° 41/03 – art. 6°, I, II, III e IV da EC nº 41/2003</w:t>
      </w:r>
      <w:r w:rsidRPr="00080B51">
        <w:rPr>
          <w:rFonts w:ascii="ZapfHumnst BT" w:hAnsi="ZapfHumnst BT" w:cs="Arial"/>
          <w:b/>
          <w:sz w:val="23"/>
          <w:szCs w:val="23"/>
        </w:rPr>
        <w:t>).</w:t>
      </w:r>
      <w:r w:rsidRPr="00080B51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080B51">
        <w:rPr>
          <w:rFonts w:ascii="ZapfHumnst BT" w:hAnsi="ZapfHumnst BT" w:cs="Arial"/>
          <w:b/>
          <w:noProof/>
          <w:sz w:val="23"/>
          <w:szCs w:val="23"/>
        </w:rPr>
        <w:t xml:space="preserve">INTERESSADO(A): FRANCISCO EDUARDO DE MORAES LOPES </w:t>
      </w:r>
      <w:r w:rsidRPr="00080B51">
        <w:rPr>
          <w:rFonts w:ascii="ZapfHumnst BT" w:hAnsi="ZapfHumnst BT" w:cs="Arial"/>
          <w:noProof/>
          <w:sz w:val="23"/>
          <w:szCs w:val="23"/>
        </w:rPr>
        <w:t>(</w:t>
      </w:r>
      <w:r w:rsidRPr="00080B51">
        <w:rPr>
          <w:rFonts w:ascii="ZapfHumnst BT" w:hAnsi="ZapfHumnst BT" w:cs="Arial"/>
          <w:sz w:val="23"/>
          <w:szCs w:val="23"/>
        </w:rPr>
        <w:t>CPF nº 096.950.013-0)</w:t>
      </w:r>
      <w:r w:rsidRPr="00080B51">
        <w:rPr>
          <w:rFonts w:ascii="ZapfHumnst BT" w:hAnsi="ZapfHumnst BT" w:cs="Arial"/>
          <w:bCs/>
          <w:sz w:val="23"/>
          <w:szCs w:val="23"/>
        </w:rPr>
        <w:t>, ocupante do cargo de Assistente Legislativo, referência “B6”, matrícula nº 161, regime estatutário do quadro permanente, lotado na Câmara Municipal de Teresina-CMT</w:t>
      </w:r>
      <w:r w:rsidRPr="00080B51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080B51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Divisão de Fiscalização de Aposentadorias, Reformas e Pensões – DFPESSOAL 3 (peça 4), o parecer do Ministério Público de Contas-MPC (peça 5), </w:t>
      </w:r>
      <w:r w:rsidRPr="00080B51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</w:t>
      </w:r>
      <w:r w:rsidRPr="00080B51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080B51">
        <w:rPr>
          <w:rFonts w:ascii="ZapfHumnst BT" w:hAnsi="ZapfHumnst BT"/>
          <w:sz w:val="23"/>
          <w:szCs w:val="23"/>
        </w:rPr>
        <w:t xml:space="preserve"> (peça 10),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080B51">
        <w:rPr>
          <w:rFonts w:ascii="ZapfHumnst BT" w:hAnsi="ZapfHumnst BT" w:cs="Arial"/>
          <w:i/>
          <w:iCs/>
          <w:sz w:val="23"/>
          <w:szCs w:val="23"/>
        </w:rPr>
        <w:t>pela</w:t>
      </w:r>
      <w:r w:rsidRPr="00080B51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LEGALIDADE E REGISTRO da PORTARIA N° 1191/2024</w:t>
      </w:r>
      <w:r w:rsidRPr="00080B51">
        <w:rPr>
          <w:rFonts w:ascii="ZapfHumnst BT" w:hAnsi="ZapfHumnst BT" w:cs="Arial"/>
          <w:i/>
          <w:iCs/>
          <w:sz w:val="23"/>
          <w:szCs w:val="23"/>
        </w:rPr>
        <w:t xml:space="preserve"> (fl. 63 da peça 2), concessiva da aposentadoria do interessado, publicada no Diário Oficial do Município n° 3.816, em 1º de agosto de 2024 (fl. 66 da peça 2), considerando os Princípios da Segurança Jurídica, da Boa-fé, da Dignidade da Pessoa Humana e do Caráter Contributivo do Regime Previdenciário.</w:t>
      </w:r>
      <w:r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080B51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080B51">
        <w:rPr>
          <w:rFonts w:ascii="ZapfHumnst BT" w:hAnsi="ZapfHumnst BT" w:cs="Arial"/>
          <w:sz w:val="23"/>
          <w:szCs w:val="23"/>
        </w:rPr>
        <w:t xml:space="preserve">: Cons.ª </w:t>
      </w:r>
      <w:r w:rsidRPr="00080B51">
        <w:rPr>
          <w:rFonts w:ascii="ZapfHumnst BT" w:hAnsi="ZapfHumnst BT"/>
          <w:sz w:val="23"/>
          <w:szCs w:val="23"/>
        </w:rPr>
        <w:t>Flora Izabel Nobre Rodrigues</w:t>
      </w:r>
      <w:r w:rsidRPr="00080B51">
        <w:rPr>
          <w:rFonts w:ascii="ZapfHumnst BT" w:hAnsi="ZapfHumnst BT" w:cs="Arial"/>
          <w:sz w:val="23"/>
          <w:szCs w:val="23"/>
        </w:rPr>
        <w:t xml:space="preserve"> (Presidenta);</w:t>
      </w:r>
      <w:r w:rsidRPr="00080B51">
        <w:rPr>
          <w:rFonts w:ascii="ZapfHumnst BT" w:hAnsi="ZapfHumnst BT"/>
          <w:sz w:val="23"/>
          <w:szCs w:val="23"/>
        </w:rPr>
        <w:t xml:space="preserve"> </w:t>
      </w:r>
      <w:r w:rsidRPr="00080B51">
        <w:rPr>
          <w:rFonts w:ascii="ZapfHumnst BT" w:hAnsi="ZapfHumnst BT" w:cs="Arial"/>
          <w:sz w:val="23"/>
          <w:szCs w:val="23"/>
        </w:rPr>
        <w:t>Co</w:t>
      </w:r>
      <w:r w:rsidRPr="00080B51">
        <w:rPr>
          <w:rFonts w:ascii="ZapfHumnst BT" w:hAnsi="ZapfHumnst BT"/>
          <w:sz w:val="23"/>
          <w:szCs w:val="23"/>
        </w:rPr>
        <w:t xml:space="preserve">ns. Kleber Dantas Eulálio; </w:t>
      </w:r>
      <w:r w:rsidRPr="00080B51">
        <w:rPr>
          <w:rFonts w:ascii="ZapfHumnst BT" w:hAnsi="ZapfHumnst BT" w:cs="Arial"/>
          <w:sz w:val="23"/>
          <w:szCs w:val="23"/>
        </w:rPr>
        <w:t>Co</w:t>
      </w:r>
      <w:r w:rsidRPr="00080B51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080B51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080B51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080B51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25F42AB5" w14:textId="77777777" w:rsidR="00975C22" w:rsidRDefault="00975C22" w:rsidP="00975C22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3171B13" w14:textId="103CE6E2" w:rsidR="00975C22" w:rsidRDefault="008A1DEE" w:rsidP="008A1DEE">
      <w:pPr>
        <w:spacing w:line="320" w:lineRule="exact"/>
        <w:jc w:val="both"/>
        <w:rPr>
          <w:rFonts w:ascii="ZapfHumnst BT" w:hAnsi="ZapfHumnst BT" w:cs="Arial"/>
          <w:sz w:val="23"/>
          <w:szCs w:val="23"/>
        </w:rPr>
      </w:pPr>
      <w:r w:rsidRPr="00C020B3">
        <w:rPr>
          <w:rFonts w:ascii="ZapfHumnst BT" w:hAnsi="ZapfHumnst BT" w:cs="Arial"/>
          <w:sz w:val="23"/>
          <w:szCs w:val="23"/>
        </w:rPr>
        <w:t>DECISÃO Nº 384/2024.</w:t>
      </w:r>
      <w:r w:rsidRPr="00C020B3">
        <w:rPr>
          <w:rFonts w:ascii="ZapfHumnst BT" w:hAnsi="ZapfHumnst BT" w:cs="Arial"/>
          <w:b/>
          <w:sz w:val="23"/>
          <w:szCs w:val="23"/>
        </w:rPr>
        <w:t xml:space="preserve"> </w:t>
      </w:r>
      <w:r w:rsidRPr="00C020B3">
        <w:rPr>
          <w:rFonts w:ascii="ZapfHumnst BT" w:hAnsi="ZapfHumnst BT" w:cs="Arial"/>
          <w:b/>
          <w:noProof/>
          <w:sz w:val="23"/>
          <w:szCs w:val="23"/>
        </w:rPr>
        <w:t>TC/008243/2024 – AUDITORIA DA PREFEITURA MUNICIPAL DE SANTA FILOMENA-PI (EXERCÍCIO FINANCEIRO DE 2024)</w:t>
      </w:r>
      <w:r w:rsidRPr="00C020B3">
        <w:rPr>
          <w:rFonts w:ascii="ZapfHumnst BT" w:hAnsi="ZapfHumnst BT" w:cs="Arial"/>
          <w:sz w:val="23"/>
          <w:szCs w:val="23"/>
        </w:rPr>
        <w:t>. Objeto: avaliar a adequação e eficácia do Plano Municipal da Primeira Infância (PMPI) implementado pelo município</w:t>
      </w:r>
      <w:r w:rsidRPr="00C020B3">
        <w:rPr>
          <w:rFonts w:ascii="ZapfHumnst BT" w:hAnsi="ZapfHumnst BT"/>
          <w:sz w:val="23"/>
          <w:szCs w:val="23"/>
        </w:rPr>
        <w:t xml:space="preserve">. </w:t>
      </w:r>
      <w:r w:rsidRPr="00C020B3">
        <w:rPr>
          <w:rFonts w:ascii="ZapfHumnst BT" w:hAnsi="ZapfHumnst BT" w:cs="Arial"/>
          <w:sz w:val="23"/>
          <w:szCs w:val="23"/>
        </w:rPr>
        <w:t>Responsável(</w:t>
      </w:r>
      <w:proofErr w:type="spellStart"/>
      <w:r w:rsidRPr="00C020B3">
        <w:rPr>
          <w:rFonts w:ascii="ZapfHumnst BT" w:hAnsi="ZapfHumnst BT" w:cs="Arial"/>
          <w:sz w:val="23"/>
          <w:szCs w:val="23"/>
        </w:rPr>
        <w:t>is</w:t>
      </w:r>
      <w:proofErr w:type="spellEnd"/>
      <w:r w:rsidRPr="00C020B3">
        <w:rPr>
          <w:rFonts w:ascii="ZapfHumnst BT" w:hAnsi="ZapfHumnst BT" w:cs="Arial"/>
          <w:sz w:val="23"/>
          <w:szCs w:val="23"/>
        </w:rPr>
        <w:t>): Carlos Augusto de Araújo Braga – Prefeito Municipal</w:t>
      </w:r>
      <w:r w:rsidRPr="00C020B3">
        <w:rPr>
          <w:rFonts w:ascii="ZapfHumnst BT" w:hAnsi="ZapfHumnst BT"/>
          <w:sz w:val="23"/>
          <w:szCs w:val="23"/>
        </w:rPr>
        <w:t xml:space="preserve">. </w:t>
      </w:r>
      <w:r w:rsidRPr="00C020B3">
        <w:rPr>
          <w:rFonts w:ascii="ZapfHumnst BT" w:hAnsi="ZapfHumnst BT" w:cs="Arial"/>
          <w:sz w:val="23"/>
          <w:szCs w:val="23"/>
        </w:rPr>
        <w:t>Vistos, relatados e discutidos os presentes autos, considerando o Relatório de Auditoria da Divisão de Fiscalização da Educação – DFPP 1 (peça 9), o parecer do Ministério Público de Contas-MPC (peça 12), e o mais que dos autos consta, decidiu a Primeira Câmara, unânime, ratificando a proposta de encaminhamento da DFPP (exposta no item 6 – fls. 34 e 35 da peça 9), concordando parcialmente com o parecer ministerial, conforme e pelos fundamentos expostos no voto da Relatora (peça 17), nos seguintes termos:</w:t>
      </w:r>
      <w:r>
        <w:rPr>
          <w:rFonts w:ascii="ZapfHumnst BT" w:hAnsi="ZapfHumnst BT" w:cs="Arial"/>
          <w:sz w:val="23"/>
          <w:szCs w:val="23"/>
        </w:rPr>
        <w:t xml:space="preserve"> 1) </w:t>
      </w:r>
      <w:r w:rsidRPr="00C020B3">
        <w:rPr>
          <w:rFonts w:ascii="ZapfHumnst BT" w:hAnsi="ZapfHumnst BT" w:cs="Arial"/>
          <w:b/>
          <w:bCs/>
          <w:i/>
          <w:iCs/>
          <w:sz w:val="23"/>
          <w:szCs w:val="23"/>
        </w:rPr>
        <w:t>Recomendação:</w:t>
      </w:r>
      <w:r w:rsidRPr="00C020B3">
        <w:rPr>
          <w:rFonts w:ascii="ZapfHumnst BT" w:hAnsi="ZapfHumnst BT" w:cs="Arial"/>
          <w:i/>
          <w:iCs/>
          <w:sz w:val="23"/>
          <w:szCs w:val="23"/>
        </w:rPr>
        <w:t xml:space="preserve"> realizar no prazo de 4 meses diagnóstico </w:t>
      </w:r>
      <w:r w:rsidRPr="00C020B3">
        <w:rPr>
          <w:rFonts w:ascii="ZapfHumnst BT" w:hAnsi="ZapfHumnst BT" w:cs="Arial"/>
          <w:i/>
          <w:iCs/>
          <w:sz w:val="23"/>
          <w:szCs w:val="23"/>
        </w:rPr>
        <w:lastRenderedPageBreak/>
        <w:t>situacional detalhado que defina com base em dados atualizados o público-alvo da política, os problemas específicos relacionados à primeira infância a ser enfrentados, suas causas, efeitos e evidências;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2) </w:t>
      </w:r>
      <w:r w:rsidRPr="00C020B3">
        <w:rPr>
          <w:rFonts w:ascii="ZapfHumnst BT" w:hAnsi="ZapfHumnst BT" w:cs="Arial"/>
          <w:b/>
          <w:bCs/>
          <w:i/>
          <w:iCs/>
          <w:sz w:val="23"/>
          <w:szCs w:val="23"/>
        </w:rPr>
        <w:t>Recomendação:</w:t>
      </w:r>
      <w:r w:rsidRPr="00C020B3">
        <w:rPr>
          <w:rFonts w:ascii="ZapfHumnst BT" w:hAnsi="ZapfHumnst BT" w:cs="Arial"/>
          <w:i/>
          <w:iCs/>
          <w:sz w:val="23"/>
          <w:szCs w:val="23"/>
        </w:rPr>
        <w:t xml:space="preserve"> formalizar, no prazo de 4 meses, por meio de lei o PMPI de Santa Filomena/PI;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3) </w:t>
      </w:r>
      <w:r w:rsidRPr="00C020B3">
        <w:rPr>
          <w:rFonts w:ascii="ZapfHumnst BT" w:hAnsi="ZapfHumnst BT" w:cs="Arial"/>
          <w:b/>
          <w:bCs/>
          <w:i/>
          <w:iCs/>
          <w:sz w:val="23"/>
          <w:szCs w:val="23"/>
        </w:rPr>
        <w:t>Recomendação:</w:t>
      </w:r>
      <w:r w:rsidRPr="00C020B3">
        <w:rPr>
          <w:rFonts w:ascii="ZapfHumnst BT" w:hAnsi="ZapfHumnst BT" w:cs="Arial"/>
          <w:i/>
          <w:iCs/>
          <w:sz w:val="23"/>
          <w:szCs w:val="23"/>
        </w:rPr>
        <w:t xml:space="preserve"> constituir formalmente a Comissão Municipal e Intersetorial e garantir, no processo de atualização/reformulação do PMPI, a participação de todos os integrantes dessa comissão, bem como dos órgãos e entes responsáveis pela execução das ações previstas no PMPI, especialmente o Conselho Tutelar;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4) </w:t>
      </w:r>
      <w:r w:rsidRPr="00C020B3">
        <w:rPr>
          <w:rFonts w:ascii="ZapfHumnst BT" w:hAnsi="ZapfHumnst BT" w:cs="Arial"/>
          <w:b/>
          <w:bCs/>
          <w:i/>
          <w:iCs/>
          <w:sz w:val="23"/>
          <w:szCs w:val="23"/>
        </w:rPr>
        <w:t>Recomendação:</w:t>
      </w:r>
      <w:r w:rsidRPr="00C020B3">
        <w:rPr>
          <w:rFonts w:ascii="ZapfHumnst BT" w:hAnsi="ZapfHumnst BT" w:cs="Arial"/>
          <w:i/>
          <w:iCs/>
          <w:sz w:val="23"/>
          <w:szCs w:val="23"/>
        </w:rPr>
        <w:t xml:space="preserve"> estabelecer, no prazo de 4 meses, indicadores específicos, quantificáveis e temporalmente delimitados;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5) </w:t>
      </w:r>
      <w:r w:rsidRPr="00C020B3">
        <w:rPr>
          <w:rFonts w:ascii="ZapfHumnst BT" w:hAnsi="ZapfHumnst BT" w:cs="Arial"/>
          <w:b/>
          <w:bCs/>
          <w:i/>
          <w:iCs/>
          <w:sz w:val="23"/>
          <w:szCs w:val="23"/>
        </w:rPr>
        <w:t>Recomendação:</w:t>
      </w:r>
      <w:r w:rsidRPr="00C020B3">
        <w:rPr>
          <w:rFonts w:ascii="ZapfHumnst BT" w:hAnsi="ZapfHumnst BT" w:cs="Arial"/>
          <w:i/>
          <w:iCs/>
          <w:sz w:val="23"/>
          <w:szCs w:val="23"/>
        </w:rPr>
        <w:t xml:space="preserve"> estabelecer, no prazo de 4 meses, as fontes de recursos dos programas previstos no PMPI e considerar esses aspectos quando da elaboração das peças orçamentárias;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6) </w:t>
      </w:r>
      <w:r w:rsidRPr="00C020B3">
        <w:rPr>
          <w:rFonts w:ascii="ZapfHumnst BT" w:hAnsi="ZapfHumnst BT" w:cs="Arial"/>
          <w:b/>
          <w:bCs/>
          <w:i/>
          <w:iCs/>
          <w:sz w:val="23"/>
          <w:szCs w:val="23"/>
        </w:rPr>
        <w:t>Recomendação:</w:t>
      </w:r>
      <w:r w:rsidRPr="00C020B3">
        <w:rPr>
          <w:rFonts w:ascii="ZapfHumnst BT" w:hAnsi="ZapfHumnst BT" w:cs="Arial"/>
          <w:i/>
          <w:iCs/>
          <w:sz w:val="23"/>
          <w:szCs w:val="23"/>
        </w:rPr>
        <w:t xml:space="preserve"> estabelecer, no prazo de 4 meses, os recursos humanos, físicos, financeiros e tecnológicos necessários à operacionalização do PMPI e ao atingimento dos objetivos previstos;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7) </w:t>
      </w:r>
      <w:r w:rsidRPr="00C020B3">
        <w:rPr>
          <w:rFonts w:ascii="ZapfHumnst BT" w:hAnsi="ZapfHumnst BT" w:cs="Arial"/>
          <w:b/>
          <w:bCs/>
          <w:i/>
          <w:iCs/>
          <w:sz w:val="23"/>
          <w:szCs w:val="23"/>
        </w:rPr>
        <w:t>Recomendação:</w:t>
      </w:r>
      <w:r w:rsidRPr="00C020B3">
        <w:rPr>
          <w:rFonts w:ascii="ZapfHumnst BT" w:hAnsi="ZapfHumnst BT" w:cs="Arial"/>
          <w:i/>
          <w:iCs/>
          <w:sz w:val="23"/>
          <w:szCs w:val="23"/>
        </w:rPr>
        <w:t xml:space="preserve"> realizar, no prazo de 4 meses, monitoramento e avaliação do PMPI, com registro do progresso e impacto e elaboração de relatórios setoriais, conforme estabelecido no Plano;</w:t>
      </w:r>
      <w:r>
        <w:rPr>
          <w:rFonts w:ascii="ZapfHumnst BT" w:hAnsi="ZapfHumnst BT" w:cs="Arial"/>
          <w:i/>
          <w:iCs/>
          <w:sz w:val="23"/>
          <w:szCs w:val="23"/>
        </w:rPr>
        <w:t xml:space="preserve"> 8) </w:t>
      </w:r>
      <w:r w:rsidRPr="00C020B3">
        <w:rPr>
          <w:rFonts w:ascii="ZapfHumnst BT" w:hAnsi="ZapfHumnst BT" w:cs="Arial"/>
          <w:b/>
          <w:bCs/>
          <w:i/>
          <w:iCs/>
          <w:sz w:val="23"/>
          <w:szCs w:val="23"/>
        </w:rPr>
        <w:t>Determinação:</w:t>
      </w:r>
      <w:r w:rsidRPr="00C020B3">
        <w:rPr>
          <w:rFonts w:ascii="ZapfHumnst BT" w:hAnsi="ZapfHumnst BT" w:cs="Arial"/>
          <w:i/>
          <w:iCs/>
          <w:sz w:val="23"/>
          <w:szCs w:val="23"/>
        </w:rPr>
        <w:t xml:space="preserve"> estabelecer, no prazo de 4 meses, ações voltadas para educação antirracista no sentido de que se dê pleno cumprimento ao art. 26- A da Lei nº 9394/1996.</w:t>
      </w:r>
      <w:r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C020B3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C020B3">
        <w:rPr>
          <w:rFonts w:ascii="ZapfHumnst BT" w:hAnsi="ZapfHumnst BT" w:cs="Arial"/>
          <w:sz w:val="23"/>
          <w:szCs w:val="23"/>
        </w:rPr>
        <w:t xml:space="preserve">: Cons.ª </w:t>
      </w:r>
      <w:r w:rsidRPr="00C020B3">
        <w:rPr>
          <w:rFonts w:ascii="ZapfHumnst BT" w:hAnsi="ZapfHumnst BT"/>
          <w:sz w:val="23"/>
          <w:szCs w:val="23"/>
        </w:rPr>
        <w:t>Flora Izabel Nobre Rodrigues</w:t>
      </w:r>
      <w:r w:rsidRPr="00C020B3">
        <w:rPr>
          <w:rFonts w:ascii="ZapfHumnst BT" w:hAnsi="ZapfHumnst BT" w:cs="Arial"/>
          <w:sz w:val="23"/>
          <w:szCs w:val="23"/>
        </w:rPr>
        <w:t xml:space="preserve"> (Presidenta);</w:t>
      </w:r>
      <w:r w:rsidRPr="00C020B3">
        <w:rPr>
          <w:rFonts w:ascii="ZapfHumnst BT" w:hAnsi="ZapfHumnst BT"/>
          <w:sz w:val="23"/>
          <w:szCs w:val="23"/>
        </w:rPr>
        <w:t xml:space="preserve"> </w:t>
      </w:r>
      <w:r w:rsidRPr="00C020B3">
        <w:rPr>
          <w:rFonts w:ascii="ZapfHumnst BT" w:hAnsi="ZapfHumnst BT" w:cs="Arial"/>
          <w:sz w:val="23"/>
          <w:szCs w:val="23"/>
        </w:rPr>
        <w:t>Co</w:t>
      </w:r>
      <w:r w:rsidRPr="00C020B3">
        <w:rPr>
          <w:rFonts w:ascii="ZapfHumnst BT" w:hAnsi="ZapfHumnst BT"/>
          <w:sz w:val="23"/>
          <w:szCs w:val="23"/>
        </w:rPr>
        <w:t xml:space="preserve">ns. Kleber Dantas Eulálio; </w:t>
      </w:r>
      <w:r w:rsidRPr="00C020B3">
        <w:rPr>
          <w:rFonts w:ascii="ZapfHumnst BT" w:hAnsi="ZapfHumnst BT" w:cs="Arial"/>
          <w:sz w:val="23"/>
          <w:szCs w:val="23"/>
        </w:rPr>
        <w:t>Co</w:t>
      </w:r>
      <w:r w:rsidRPr="00C020B3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C020B3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C020B3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C020B3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0B72243A" w14:textId="77777777" w:rsidR="008A1DEE" w:rsidRDefault="008A1DEE" w:rsidP="008A1DEE">
      <w:pPr>
        <w:spacing w:line="320" w:lineRule="exact"/>
        <w:jc w:val="both"/>
        <w:rPr>
          <w:rFonts w:ascii="ZapfHumnst BT" w:hAnsi="ZapfHumnst BT" w:cs="Arial"/>
          <w:sz w:val="23"/>
          <w:szCs w:val="23"/>
        </w:rPr>
      </w:pPr>
    </w:p>
    <w:p w14:paraId="49E35340" w14:textId="77777777" w:rsidR="00243CBC" w:rsidRPr="00243CBC" w:rsidRDefault="00243CBC" w:rsidP="00243CBC">
      <w:pPr>
        <w:spacing w:line="280" w:lineRule="exact"/>
        <w:jc w:val="both"/>
        <w:rPr>
          <w:rFonts w:ascii="ZapfHumnst BT" w:hAnsi="ZapfHumnst BT" w:cs="Arial"/>
          <w:i/>
          <w:iCs/>
          <w:sz w:val="23"/>
          <w:szCs w:val="23"/>
        </w:rPr>
      </w:pPr>
    </w:p>
    <w:p w14:paraId="2F189729" w14:textId="02671D6C" w:rsidR="00082C71" w:rsidRPr="005F4C32" w:rsidRDefault="00203710" w:rsidP="00082C71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5F4C32">
        <w:rPr>
          <w:rFonts w:ascii="ZapfHumnst BT" w:hAnsi="ZapfHumnst BT" w:cs="Arial"/>
          <w:b/>
          <w:sz w:val="23"/>
          <w:szCs w:val="23"/>
        </w:rPr>
        <w:t>RELATADOS PELO CONS. SUBSTITUTO JACKSON NOBRE VERAS</w:t>
      </w:r>
    </w:p>
    <w:p w14:paraId="69E90577" w14:textId="77777777" w:rsidR="00831A92" w:rsidRDefault="00831A92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35218BD4" w14:textId="68A027EB" w:rsidR="00B53BCF" w:rsidRDefault="000E2F09" w:rsidP="000E2F09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A639D7">
        <w:rPr>
          <w:rFonts w:ascii="ZapfHumnst BT" w:hAnsi="ZapfHumnst BT" w:cs="Arial"/>
          <w:sz w:val="23"/>
          <w:szCs w:val="23"/>
        </w:rPr>
        <w:t>DECISÃO Nº 385/2024.</w:t>
      </w:r>
      <w:r w:rsidRPr="00A639D7">
        <w:rPr>
          <w:rFonts w:ascii="ZapfHumnst BT" w:hAnsi="ZapfHumnst BT" w:cs="Arial"/>
          <w:b/>
          <w:sz w:val="23"/>
          <w:szCs w:val="23"/>
        </w:rPr>
        <w:t xml:space="preserve"> </w:t>
      </w:r>
      <w:r w:rsidRPr="00A639D7">
        <w:rPr>
          <w:rFonts w:ascii="ZapfHumnst BT" w:hAnsi="ZapfHumnst BT" w:cs="Arial"/>
          <w:b/>
          <w:noProof/>
          <w:sz w:val="23"/>
          <w:szCs w:val="23"/>
        </w:rPr>
        <w:t>TC/017153/2021 – TOMADA DE CONTAS ESPECIAL DA PREFEITURA MUNICIPAL DE NOVO ORIENTE DO PIAUÍ-PI (EXERCÍCIO FINANCEIRO DE 2016)</w:t>
      </w:r>
      <w:r w:rsidRPr="00A639D7">
        <w:rPr>
          <w:rFonts w:ascii="ZapfHumnst BT" w:hAnsi="ZapfHumnst BT" w:cs="Arial"/>
          <w:sz w:val="23"/>
          <w:szCs w:val="23"/>
        </w:rPr>
        <w:t xml:space="preserve">. Interessado(s): </w:t>
      </w:r>
      <w:proofErr w:type="spellStart"/>
      <w:r w:rsidRPr="00A639D7">
        <w:rPr>
          <w:rFonts w:ascii="ZapfHumnst BT" w:hAnsi="ZapfHumnst BT"/>
          <w:sz w:val="23"/>
          <w:szCs w:val="23"/>
        </w:rPr>
        <w:t>Arnilton</w:t>
      </w:r>
      <w:proofErr w:type="spellEnd"/>
      <w:r w:rsidRPr="00A639D7">
        <w:rPr>
          <w:rFonts w:ascii="ZapfHumnst BT" w:hAnsi="ZapfHumnst BT"/>
          <w:sz w:val="23"/>
          <w:szCs w:val="23"/>
        </w:rPr>
        <w:t xml:space="preserve"> Nogueira dos Santos – Prefeito Municipal (exercício financeiro de 2016); empresa contratada AMARO COELHO CONSTRUÇÕES LTDA; empresa contratada ALIANÇA CONSTRUÇÕES E SERVIÇOS EM OBRAS EIRELI-EPP; e empresa contratada VÍTOR ALVES CARDOSO NETO EIRELI</w:t>
      </w:r>
      <w:r w:rsidRPr="00A639D7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A639D7">
        <w:rPr>
          <w:rFonts w:ascii="ZapfHumnst BT" w:hAnsi="ZapfHumnst BT" w:cs="Arial"/>
          <w:sz w:val="23"/>
          <w:szCs w:val="23"/>
        </w:rPr>
        <w:t>is</w:t>
      </w:r>
      <w:proofErr w:type="spellEnd"/>
      <w:r w:rsidRPr="00A639D7">
        <w:rPr>
          <w:rFonts w:ascii="ZapfHumnst BT" w:hAnsi="ZapfHumnst BT" w:cs="Arial"/>
          <w:sz w:val="23"/>
          <w:szCs w:val="23"/>
        </w:rPr>
        <w:t xml:space="preserve">) pela instauração da Tomada de Contas Especial: </w:t>
      </w:r>
      <w:r w:rsidRPr="00A639D7">
        <w:rPr>
          <w:rFonts w:ascii="ZapfHumnst BT" w:hAnsi="ZapfHumnst BT"/>
          <w:sz w:val="23"/>
          <w:szCs w:val="23"/>
        </w:rPr>
        <w:t xml:space="preserve">Francisco Afonso Ribeiro Sobreira – Prefeito Municipal (exercício financeiro de 2021). </w:t>
      </w:r>
      <w:r w:rsidRPr="00A639D7">
        <w:rPr>
          <w:rFonts w:ascii="ZapfHumnst BT" w:hAnsi="ZapfHumnst BT" w:cs="Arial"/>
          <w:sz w:val="23"/>
          <w:szCs w:val="23"/>
        </w:rPr>
        <w:t xml:space="preserve">Advogado(s): </w:t>
      </w:r>
      <w:r w:rsidRPr="00A639D7">
        <w:rPr>
          <w:rFonts w:ascii="ZapfHumnst BT" w:hAnsi="ZapfHumnst BT"/>
          <w:sz w:val="23"/>
          <w:szCs w:val="23"/>
        </w:rPr>
        <w:t xml:space="preserve">José Maria de Araújo Costa (OAB/PI nº 6.761) – (Procuração: Francisco Afonso Ribeiro Sobreira/Prefeito Municipal/Exercício Financeiro de 2021 – fl. 01 da peça 17); David Pinheiro Benevides (OAB/PI nº 16.337) e </w:t>
      </w:r>
      <w:r w:rsidRPr="00A639D7">
        <w:rPr>
          <w:rFonts w:ascii="ZapfHumnst BT" w:hAnsi="ZapfHumnst BT"/>
          <w:i/>
          <w:iCs/>
          <w:sz w:val="23"/>
          <w:szCs w:val="23"/>
        </w:rPr>
        <w:t>outro</w:t>
      </w:r>
      <w:r w:rsidRPr="00A639D7">
        <w:rPr>
          <w:rFonts w:ascii="ZapfHumnst BT" w:hAnsi="ZapfHumnst BT"/>
          <w:sz w:val="23"/>
          <w:szCs w:val="23"/>
        </w:rPr>
        <w:t xml:space="preserve"> – (Procuração: empresa contratada AMARO COELHO CONSTRUÇÕES LTDA – fl. 02 da peça 47); Germano Coelho Silva Barbosa (OAB/PI nº 14.630) – (Sem procuração nos autos: empresa contratada ALIANÇA CONSTRUÇÕES E SERVIÇOS EM OBRAS EIRELI-EPP, com petição à peça 48); </w:t>
      </w:r>
      <w:proofErr w:type="spellStart"/>
      <w:r w:rsidRPr="00A639D7">
        <w:rPr>
          <w:rFonts w:ascii="ZapfHumnst BT" w:hAnsi="ZapfHumnst BT"/>
          <w:sz w:val="23"/>
          <w:szCs w:val="23"/>
        </w:rPr>
        <w:t>Mattson</w:t>
      </w:r>
      <w:proofErr w:type="spellEnd"/>
      <w:r w:rsidRPr="00A639D7">
        <w:rPr>
          <w:rFonts w:ascii="ZapfHumnst BT" w:hAnsi="ZapfHumnst BT"/>
          <w:sz w:val="23"/>
          <w:szCs w:val="23"/>
        </w:rPr>
        <w:t xml:space="preserve"> Resende Dourado (OAB-PI nº 6.594) – (Procuração: empresa contratada VÍTOR ALVES CARDOSO NETO EIRELI – fl. 01 da peça 58); e Carlos Adriano </w:t>
      </w:r>
      <w:proofErr w:type="spellStart"/>
      <w:r w:rsidRPr="00A639D7">
        <w:rPr>
          <w:rFonts w:ascii="ZapfHumnst BT" w:hAnsi="ZapfHumnst BT"/>
          <w:sz w:val="23"/>
          <w:szCs w:val="23"/>
        </w:rPr>
        <w:t>Crisanto</w:t>
      </w:r>
      <w:proofErr w:type="spellEnd"/>
      <w:r w:rsidRPr="00A639D7">
        <w:rPr>
          <w:rFonts w:ascii="ZapfHumnst BT" w:hAnsi="ZapfHumnst BT"/>
          <w:sz w:val="23"/>
          <w:szCs w:val="23"/>
        </w:rPr>
        <w:t xml:space="preserve"> Lélis (OAB/PI nº 9.361) e</w:t>
      </w:r>
      <w:r w:rsidRPr="00A639D7">
        <w:rPr>
          <w:rFonts w:ascii="ZapfHumnst BT" w:hAnsi="ZapfHumnst BT"/>
          <w:i/>
          <w:iCs/>
          <w:sz w:val="23"/>
          <w:szCs w:val="23"/>
        </w:rPr>
        <w:t xml:space="preserve"> outros</w:t>
      </w:r>
      <w:r w:rsidRPr="00A639D7">
        <w:rPr>
          <w:rFonts w:ascii="ZapfHumnst BT" w:hAnsi="ZapfHumnst BT"/>
          <w:sz w:val="23"/>
          <w:szCs w:val="23"/>
        </w:rPr>
        <w:t xml:space="preserve"> – (Procuração: empresa contratada ALIANÇA CONSTRUÇÕES E SERVIÇOS EM OBRAS EIRELI – fl. 01 da peça 107). </w:t>
      </w:r>
      <w:r w:rsidRPr="00A639D7">
        <w:rPr>
          <w:rFonts w:ascii="ZapfHumnst BT" w:hAnsi="ZapfHumnst BT" w:cs="Arial"/>
          <w:bCs/>
          <w:sz w:val="23"/>
          <w:szCs w:val="23"/>
        </w:rPr>
        <w:t xml:space="preserve">Decidiu a </w:t>
      </w:r>
      <w:r w:rsidRPr="00A639D7">
        <w:rPr>
          <w:rFonts w:ascii="ZapfHumnst BT" w:hAnsi="ZapfHumnst BT" w:cs="Arial"/>
          <w:bCs/>
          <w:sz w:val="23"/>
          <w:szCs w:val="23"/>
        </w:rPr>
        <w:lastRenderedPageBreak/>
        <w:t xml:space="preserve">Primeira Câmara, unânime, ouvido o Representante do Ministério Público de Contas e em consonância com a manifestação oral da Exma. Sra. </w:t>
      </w:r>
      <w:r w:rsidRPr="00A639D7">
        <w:rPr>
          <w:rFonts w:ascii="ZapfHumnst BT" w:hAnsi="ZapfHumnst BT" w:cs="Arial"/>
          <w:sz w:val="23"/>
          <w:szCs w:val="23"/>
        </w:rPr>
        <w:t xml:space="preserve">Cons.ª </w:t>
      </w:r>
      <w:r w:rsidRPr="00A639D7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A639D7">
        <w:rPr>
          <w:rFonts w:ascii="ZapfHumnst BT" w:hAnsi="ZapfHumnst BT"/>
          <w:b/>
          <w:sz w:val="23"/>
          <w:szCs w:val="23"/>
        </w:rPr>
        <w:t xml:space="preserve"> </w:t>
      </w:r>
      <w:r w:rsidRPr="00A639D7">
        <w:rPr>
          <w:rFonts w:ascii="ZapfHumnst BT" w:hAnsi="ZapfHumnst BT" w:cs="Arial"/>
          <w:b/>
          <w:sz w:val="23"/>
          <w:szCs w:val="23"/>
        </w:rPr>
        <w:t>retirar de pauta</w:t>
      </w:r>
      <w:r w:rsidRPr="00A639D7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A639D7">
        <w:rPr>
          <w:rFonts w:ascii="ZapfHumnst BT" w:hAnsi="ZapfHumnst BT" w:cs="Arial"/>
          <w:b/>
          <w:sz w:val="23"/>
          <w:szCs w:val="23"/>
        </w:rPr>
        <w:t>prazo de 01 (uma) sessão de julgamento</w:t>
      </w:r>
      <w:r w:rsidRPr="00A639D7">
        <w:rPr>
          <w:rFonts w:ascii="ZapfHumnst BT" w:hAnsi="ZapfHumnst BT" w:cs="Arial"/>
          <w:bCs/>
          <w:sz w:val="23"/>
          <w:szCs w:val="23"/>
        </w:rPr>
        <w:t xml:space="preserve"> (art. 82, XI da Resolução TCE/PI nº 13/11 – Regimento Interno, republicada no DOE TCE/PI nº 13 de 23/01/14), em razão da ausência do Relator (</w:t>
      </w:r>
      <w:r w:rsidRPr="00A639D7">
        <w:rPr>
          <w:rFonts w:ascii="ZapfHumnst BT" w:hAnsi="ZapfHumnst BT" w:cs="Arial"/>
          <w:bCs/>
          <w:i/>
          <w:iCs/>
          <w:sz w:val="23"/>
          <w:szCs w:val="23"/>
        </w:rPr>
        <w:t>encontra-se enfermo</w:t>
      </w:r>
      <w:r w:rsidRPr="00A639D7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A639D7">
        <w:rPr>
          <w:rFonts w:ascii="ZapfHumnst BT" w:hAnsi="ZapfHumnst BT" w:cs="Arial"/>
          <w:b/>
          <w:sz w:val="23"/>
          <w:szCs w:val="23"/>
        </w:rPr>
        <w:t>retornará à Pauta de Julgamento da Primeira Câmara do dia 03/12/2024</w:t>
      </w:r>
      <w:r w:rsidRPr="00A639D7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r w:rsidRPr="00A639D7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A639D7">
        <w:rPr>
          <w:rFonts w:ascii="ZapfHumnst BT" w:hAnsi="ZapfHumnst BT" w:cs="Arial"/>
          <w:sz w:val="23"/>
          <w:szCs w:val="23"/>
        </w:rPr>
        <w:t xml:space="preserve">: Cons.ª </w:t>
      </w:r>
      <w:r w:rsidRPr="00A639D7">
        <w:rPr>
          <w:rFonts w:ascii="ZapfHumnst BT" w:hAnsi="ZapfHumnst BT"/>
          <w:sz w:val="23"/>
          <w:szCs w:val="23"/>
        </w:rPr>
        <w:t>Flora Izabel Nobre Rodrigues</w:t>
      </w:r>
      <w:r w:rsidRPr="00A639D7">
        <w:rPr>
          <w:rFonts w:ascii="ZapfHumnst BT" w:hAnsi="ZapfHumnst BT" w:cs="Arial"/>
          <w:sz w:val="23"/>
          <w:szCs w:val="23"/>
        </w:rPr>
        <w:t xml:space="preserve"> (Presidenta);</w:t>
      </w:r>
      <w:r w:rsidRPr="00A639D7">
        <w:rPr>
          <w:rFonts w:ascii="ZapfHumnst BT" w:hAnsi="ZapfHumnst BT"/>
          <w:sz w:val="23"/>
          <w:szCs w:val="23"/>
        </w:rPr>
        <w:t xml:space="preserve"> </w:t>
      </w:r>
      <w:r w:rsidRPr="00A639D7">
        <w:rPr>
          <w:rFonts w:ascii="ZapfHumnst BT" w:hAnsi="ZapfHumnst BT" w:cs="Arial"/>
          <w:sz w:val="23"/>
          <w:szCs w:val="23"/>
        </w:rPr>
        <w:t>Co</w:t>
      </w:r>
      <w:r w:rsidRPr="00A639D7">
        <w:rPr>
          <w:rFonts w:ascii="ZapfHumnst BT" w:hAnsi="ZapfHumnst BT"/>
          <w:sz w:val="23"/>
          <w:szCs w:val="23"/>
        </w:rPr>
        <w:t xml:space="preserve">ns. Kleber Dantas Eulálio; </w:t>
      </w:r>
      <w:r w:rsidRPr="00A639D7">
        <w:rPr>
          <w:rFonts w:ascii="ZapfHumnst BT" w:hAnsi="ZapfHumnst BT" w:cs="Arial"/>
          <w:sz w:val="23"/>
          <w:szCs w:val="23"/>
        </w:rPr>
        <w:t>Co</w:t>
      </w:r>
      <w:r w:rsidRPr="00A639D7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A639D7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A639D7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A639D7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6328522A" w14:textId="77777777" w:rsidR="000E2F09" w:rsidRDefault="000E2F09" w:rsidP="000E2F09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1CE4EF66" w14:textId="1591FA28" w:rsidR="000E2F09" w:rsidRDefault="00145CCD" w:rsidP="00145CCD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6A4CE2">
        <w:rPr>
          <w:rFonts w:ascii="ZapfHumnst BT" w:hAnsi="ZapfHumnst BT" w:cs="Arial"/>
          <w:sz w:val="23"/>
          <w:szCs w:val="23"/>
        </w:rPr>
        <w:t>DECISÃO Nº 386/2024.</w:t>
      </w:r>
      <w:r w:rsidRPr="006A4CE2">
        <w:rPr>
          <w:rFonts w:ascii="ZapfHumnst BT" w:hAnsi="ZapfHumnst BT" w:cs="Arial"/>
          <w:b/>
          <w:sz w:val="23"/>
          <w:szCs w:val="23"/>
        </w:rPr>
        <w:t xml:space="preserve"> </w:t>
      </w:r>
      <w:r w:rsidRPr="006A4CE2">
        <w:rPr>
          <w:rFonts w:ascii="ZapfHumnst BT" w:hAnsi="ZapfHumnst BT" w:cs="Arial"/>
          <w:b/>
          <w:noProof/>
          <w:sz w:val="23"/>
          <w:szCs w:val="23"/>
        </w:rPr>
        <w:t>TC/004290/2022 – PRESTAÇÃO DE CONTAS DE GOVERNO DA PREFEITURA MUNICIPAL DE BOM PRINCÍPIO DO PIAUÍ-PI (EXERCÍCIO FINANCEIRO DE 2022)</w:t>
      </w:r>
      <w:r w:rsidRPr="006A4CE2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6A4CE2">
        <w:rPr>
          <w:rFonts w:ascii="ZapfHumnst BT" w:hAnsi="ZapfHumnst BT" w:cs="Arial"/>
          <w:sz w:val="23"/>
          <w:szCs w:val="23"/>
        </w:rPr>
        <w:t>is</w:t>
      </w:r>
      <w:proofErr w:type="spellEnd"/>
      <w:r w:rsidRPr="006A4CE2">
        <w:rPr>
          <w:rFonts w:ascii="ZapfHumnst BT" w:hAnsi="ZapfHumnst BT" w:cs="Arial"/>
          <w:sz w:val="23"/>
          <w:szCs w:val="23"/>
        </w:rPr>
        <w:t>):</w:t>
      </w:r>
      <w:r w:rsidRPr="006A4CE2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6A4CE2">
        <w:rPr>
          <w:rFonts w:ascii="ZapfHumnst BT" w:hAnsi="ZapfHumnst BT" w:cs="Arial"/>
          <w:sz w:val="23"/>
          <w:szCs w:val="23"/>
        </w:rPr>
        <w:t>Lucas da Silva Moraes – Prefeito Municipal</w:t>
      </w:r>
      <w:r w:rsidRPr="006A4CE2">
        <w:rPr>
          <w:rFonts w:ascii="ZapfHumnst BT" w:hAnsi="ZapfHumnst BT" w:cs="Arial"/>
          <w:bCs/>
          <w:sz w:val="23"/>
          <w:szCs w:val="23"/>
        </w:rPr>
        <w:t xml:space="preserve">. Advogado(s): Diogo </w:t>
      </w:r>
      <w:proofErr w:type="spellStart"/>
      <w:r w:rsidRPr="006A4CE2">
        <w:rPr>
          <w:rFonts w:ascii="ZapfHumnst BT" w:hAnsi="ZapfHumnst BT" w:cs="Arial"/>
          <w:bCs/>
          <w:sz w:val="23"/>
          <w:szCs w:val="23"/>
        </w:rPr>
        <w:t>Josennis</w:t>
      </w:r>
      <w:proofErr w:type="spellEnd"/>
      <w:r w:rsidRPr="006A4CE2">
        <w:rPr>
          <w:rFonts w:ascii="ZapfHumnst BT" w:hAnsi="ZapfHumnst BT" w:cs="Arial"/>
          <w:bCs/>
          <w:sz w:val="23"/>
          <w:szCs w:val="23"/>
        </w:rPr>
        <w:t xml:space="preserve"> do Nascimento Vieira (OAB/PI nº 8.754) – (Procuração: </w:t>
      </w:r>
      <w:r w:rsidRPr="006A4CE2">
        <w:rPr>
          <w:rFonts w:ascii="ZapfHumnst BT" w:hAnsi="ZapfHumnst BT" w:cs="Arial"/>
          <w:sz w:val="23"/>
          <w:szCs w:val="23"/>
        </w:rPr>
        <w:t>Lucas da Silva Moraes/Prefeito Municipal</w:t>
      </w:r>
      <w:r w:rsidRPr="006A4CE2">
        <w:rPr>
          <w:rFonts w:ascii="ZapfHumnst BT" w:hAnsi="ZapfHumnst BT" w:cs="Arial"/>
          <w:bCs/>
          <w:sz w:val="23"/>
          <w:szCs w:val="23"/>
        </w:rPr>
        <w:t xml:space="preserve"> – fl. 1 da peça 14.2); e Taís Guerra Furtado (OAB/PI nº 10.194) – (Procuração: </w:t>
      </w:r>
      <w:r w:rsidRPr="006A4CE2">
        <w:rPr>
          <w:rFonts w:ascii="ZapfHumnst BT" w:hAnsi="ZapfHumnst BT" w:cs="Arial"/>
          <w:sz w:val="23"/>
          <w:szCs w:val="23"/>
        </w:rPr>
        <w:t>Lucas da Silva Moraes/Prefeito Municipal</w:t>
      </w:r>
      <w:r w:rsidRPr="006A4CE2">
        <w:rPr>
          <w:rFonts w:ascii="ZapfHumnst BT" w:hAnsi="ZapfHumnst BT" w:cs="Arial"/>
          <w:bCs/>
          <w:sz w:val="23"/>
          <w:szCs w:val="23"/>
        </w:rPr>
        <w:t xml:space="preserve"> – fl. 1 da peça 26.2)</w:t>
      </w:r>
      <w:r w:rsidRPr="006A4CE2">
        <w:rPr>
          <w:rFonts w:ascii="ZapfHumnst BT" w:hAnsi="ZapfHumnst BT" w:cs="Helvetica"/>
          <w:sz w:val="23"/>
          <w:szCs w:val="23"/>
        </w:rPr>
        <w:t xml:space="preserve">. </w:t>
      </w:r>
      <w:bookmarkStart w:id="1" w:name="_Hlk112749864"/>
      <w:r w:rsidRPr="006A4CE2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6A4CE2">
        <w:rPr>
          <w:rFonts w:ascii="ZapfHumnst BT" w:hAnsi="ZapfHumnst BT" w:cs="Arial"/>
          <w:sz w:val="23"/>
          <w:szCs w:val="23"/>
        </w:rPr>
        <w:t xml:space="preserve">Cons.ª </w:t>
      </w:r>
      <w:r w:rsidRPr="006A4CE2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6A4CE2">
        <w:rPr>
          <w:rFonts w:ascii="ZapfHumnst BT" w:hAnsi="ZapfHumnst BT"/>
          <w:b/>
          <w:sz w:val="23"/>
          <w:szCs w:val="23"/>
        </w:rPr>
        <w:t xml:space="preserve"> </w:t>
      </w:r>
      <w:r w:rsidRPr="006A4CE2">
        <w:rPr>
          <w:rFonts w:ascii="ZapfHumnst BT" w:hAnsi="ZapfHumnst BT" w:cs="Arial"/>
          <w:b/>
          <w:sz w:val="23"/>
          <w:szCs w:val="23"/>
        </w:rPr>
        <w:t>retirar de pauta</w:t>
      </w:r>
      <w:r w:rsidRPr="006A4CE2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6A4CE2">
        <w:rPr>
          <w:rFonts w:ascii="ZapfHumnst BT" w:hAnsi="ZapfHumnst BT" w:cs="Arial"/>
          <w:b/>
          <w:sz w:val="23"/>
          <w:szCs w:val="23"/>
        </w:rPr>
        <w:t>prazo de 01 (uma) sessão de julgamento</w:t>
      </w:r>
      <w:r w:rsidRPr="006A4CE2">
        <w:rPr>
          <w:rFonts w:ascii="ZapfHumnst BT" w:hAnsi="ZapfHumnst BT" w:cs="Arial"/>
          <w:bCs/>
          <w:sz w:val="23"/>
          <w:szCs w:val="23"/>
        </w:rPr>
        <w:t xml:space="preserve"> (art. 82, XI da Resolução TCE/PI nº 13/11 – Regimento Interno, republicada no DOE TCE/PI nº 13 de 23/01/14), em razão da ausência do Relator (</w:t>
      </w:r>
      <w:r w:rsidRPr="006A4CE2">
        <w:rPr>
          <w:rFonts w:ascii="ZapfHumnst BT" w:hAnsi="ZapfHumnst BT" w:cs="Arial"/>
          <w:bCs/>
          <w:i/>
          <w:iCs/>
          <w:sz w:val="23"/>
          <w:szCs w:val="23"/>
        </w:rPr>
        <w:t>encontra-se enfermo</w:t>
      </w:r>
      <w:r w:rsidRPr="006A4CE2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6A4CE2">
        <w:rPr>
          <w:rFonts w:ascii="ZapfHumnst BT" w:hAnsi="ZapfHumnst BT" w:cs="Arial"/>
          <w:b/>
          <w:sz w:val="23"/>
          <w:szCs w:val="23"/>
        </w:rPr>
        <w:t>retornará à Pauta de Julgamento da Primeira Câmara do dia 03/12/2024</w:t>
      </w:r>
      <w:r w:rsidRPr="006A4CE2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bookmarkEnd w:id="1"/>
      <w:r w:rsidRPr="006A4CE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6A4CE2">
        <w:rPr>
          <w:rFonts w:ascii="ZapfHumnst BT" w:hAnsi="ZapfHumnst BT" w:cs="Arial"/>
          <w:sz w:val="23"/>
          <w:szCs w:val="23"/>
        </w:rPr>
        <w:t xml:space="preserve">: Cons.ª </w:t>
      </w:r>
      <w:r w:rsidRPr="006A4CE2">
        <w:rPr>
          <w:rFonts w:ascii="ZapfHumnst BT" w:hAnsi="ZapfHumnst BT"/>
          <w:sz w:val="23"/>
          <w:szCs w:val="23"/>
        </w:rPr>
        <w:t>Flora Izabel Nobre Rodrigues</w:t>
      </w:r>
      <w:r w:rsidRPr="006A4CE2">
        <w:rPr>
          <w:rFonts w:ascii="ZapfHumnst BT" w:hAnsi="ZapfHumnst BT" w:cs="Arial"/>
          <w:sz w:val="23"/>
          <w:szCs w:val="23"/>
        </w:rPr>
        <w:t xml:space="preserve"> (Presidenta);</w:t>
      </w:r>
      <w:r w:rsidRPr="006A4CE2">
        <w:rPr>
          <w:rFonts w:ascii="ZapfHumnst BT" w:hAnsi="ZapfHumnst BT"/>
          <w:sz w:val="23"/>
          <w:szCs w:val="23"/>
        </w:rPr>
        <w:t xml:space="preserve"> </w:t>
      </w:r>
      <w:r w:rsidRPr="006A4CE2">
        <w:rPr>
          <w:rFonts w:ascii="ZapfHumnst BT" w:hAnsi="ZapfHumnst BT" w:cs="Arial"/>
          <w:sz w:val="23"/>
          <w:szCs w:val="23"/>
        </w:rPr>
        <w:t>Co</w:t>
      </w:r>
      <w:r w:rsidRPr="006A4CE2">
        <w:rPr>
          <w:rFonts w:ascii="ZapfHumnst BT" w:hAnsi="ZapfHumnst BT"/>
          <w:sz w:val="23"/>
          <w:szCs w:val="23"/>
        </w:rPr>
        <w:t xml:space="preserve">ns. Kleber Dantas Eulálio; </w:t>
      </w:r>
      <w:r w:rsidRPr="006A4CE2">
        <w:rPr>
          <w:rFonts w:ascii="ZapfHumnst BT" w:hAnsi="ZapfHumnst BT" w:cs="Arial"/>
          <w:sz w:val="23"/>
          <w:szCs w:val="23"/>
        </w:rPr>
        <w:t>Co</w:t>
      </w:r>
      <w:r w:rsidRPr="006A4CE2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6A4CE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6A4CE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6A4CE2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1C36988A" w14:textId="77777777" w:rsidR="00145CCD" w:rsidRDefault="00145CCD" w:rsidP="00145CCD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7586AEF6" w14:textId="30E93081" w:rsidR="00145CCD" w:rsidRDefault="00145CCD" w:rsidP="00145CC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832EFF">
        <w:rPr>
          <w:rFonts w:ascii="ZapfHumnst BT" w:hAnsi="ZapfHumnst BT" w:cs="Arial"/>
          <w:sz w:val="23"/>
          <w:szCs w:val="23"/>
        </w:rPr>
        <w:t>DECISÃO Nº 387/2024.</w:t>
      </w:r>
      <w:r w:rsidRPr="00832EFF">
        <w:rPr>
          <w:rFonts w:ascii="ZapfHumnst BT" w:hAnsi="ZapfHumnst BT" w:cs="Arial"/>
          <w:b/>
          <w:sz w:val="23"/>
          <w:szCs w:val="23"/>
        </w:rPr>
        <w:t xml:space="preserve"> </w:t>
      </w:r>
      <w:r w:rsidRPr="00832EFF">
        <w:rPr>
          <w:rFonts w:ascii="ZapfHumnst BT" w:hAnsi="ZapfHumnst BT" w:cs="Arial"/>
          <w:b/>
          <w:noProof/>
          <w:sz w:val="23"/>
          <w:szCs w:val="23"/>
        </w:rPr>
        <w:t>TC/020397/2021 – PRESTAÇÃO DE CONTAS DE GESTÃO DO MUNICÍPIO DE SÃO MIGUEL DO FIDALGO-PI (EXERCÍCIO FINANCEIRO DE 2021)</w:t>
      </w:r>
      <w:r w:rsidRPr="00832EFF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832EFF">
        <w:rPr>
          <w:rFonts w:ascii="ZapfHumnst BT" w:hAnsi="ZapfHumnst BT" w:cs="Arial"/>
          <w:sz w:val="23"/>
          <w:szCs w:val="23"/>
        </w:rPr>
        <w:t>is</w:t>
      </w:r>
      <w:proofErr w:type="spellEnd"/>
      <w:r w:rsidRPr="00832EFF">
        <w:rPr>
          <w:rFonts w:ascii="ZapfHumnst BT" w:hAnsi="ZapfHumnst BT" w:cs="Arial"/>
          <w:sz w:val="23"/>
          <w:szCs w:val="23"/>
        </w:rPr>
        <w:t xml:space="preserve">): </w:t>
      </w:r>
      <w:proofErr w:type="spellStart"/>
      <w:r w:rsidRPr="00832EFF">
        <w:rPr>
          <w:rFonts w:ascii="ZapfHumnst BT" w:hAnsi="ZapfHumnst BT" w:cs="Arial"/>
          <w:sz w:val="23"/>
          <w:szCs w:val="23"/>
        </w:rPr>
        <w:t>Erimar</w:t>
      </w:r>
      <w:proofErr w:type="spellEnd"/>
      <w:r w:rsidRPr="00832EFF">
        <w:rPr>
          <w:rFonts w:ascii="ZapfHumnst BT" w:hAnsi="ZapfHumnst BT" w:cs="Arial"/>
          <w:sz w:val="23"/>
          <w:szCs w:val="23"/>
        </w:rPr>
        <w:t xml:space="preserve"> Soares de Sousa – Prefeitura Municipal</w:t>
      </w:r>
      <w:r w:rsidRPr="00832EFF">
        <w:rPr>
          <w:rFonts w:ascii="ZapfHumnst BT" w:hAnsi="ZapfHumnst BT" w:cs="Arial"/>
          <w:bCs/>
          <w:sz w:val="23"/>
          <w:szCs w:val="23"/>
        </w:rPr>
        <w:t xml:space="preserve">. Advogado(s): Germano Tavares Pedrosa e Silva (OAB/PI nº 5.952) – (procuração: </w:t>
      </w:r>
      <w:proofErr w:type="spellStart"/>
      <w:r w:rsidRPr="00832EFF">
        <w:rPr>
          <w:rFonts w:ascii="ZapfHumnst BT" w:hAnsi="ZapfHumnst BT" w:cs="Arial"/>
          <w:sz w:val="23"/>
          <w:szCs w:val="23"/>
        </w:rPr>
        <w:t>Erimar</w:t>
      </w:r>
      <w:proofErr w:type="spellEnd"/>
      <w:r w:rsidRPr="00832EFF">
        <w:rPr>
          <w:rFonts w:ascii="ZapfHumnst BT" w:hAnsi="ZapfHumnst BT" w:cs="Arial"/>
          <w:sz w:val="23"/>
          <w:szCs w:val="23"/>
        </w:rPr>
        <w:t xml:space="preserve"> Soares de Sousa/Prefeitura Municipal</w:t>
      </w:r>
      <w:r w:rsidRPr="00832EFF">
        <w:rPr>
          <w:rFonts w:ascii="ZapfHumnst BT" w:hAnsi="ZapfHumnst BT" w:cs="Arial"/>
          <w:bCs/>
          <w:sz w:val="23"/>
          <w:szCs w:val="23"/>
        </w:rPr>
        <w:t xml:space="preserve"> – fl. 1 da peça 16.2 e fl. 1 da peça 26.3); e </w:t>
      </w:r>
      <w:proofErr w:type="spellStart"/>
      <w:r w:rsidRPr="00832EFF">
        <w:rPr>
          <w:rFonts w:ascii="ZapfHumnst BT" w:hAnsi="ZapfHumnst BT" w:cs="Arial"/>
          <w:bCs/>
          <w:sz w:val="23"/>
          <w:szCs w:val="23"/>
        </w:rPr>
        <w:t>Gyselly</w:t>
      </w:r>
      <w:proofErr w:type="spellEnd"/>
      <w:r w:rsidRPr="00832EFF">
        <w:rPr>
          <w:rFonts w:ascii="ZapfHumnst BT" w:hAnsi="ZapfHumnst BT" w:cs="Arial"/>
          <w:bCs/>
          <w:sz w:val="23"/>
          <w:szCs w:val="23"/>
        </w:rPr>
        <w:t xml:space="preserve"> Nunes de Oliveira (OAB/PI nº 21.612) – (substabelecimento com reserva de poderes: </w:t>
      </w:r>
      <w:proofErr w:type="spellStart"/>
      <w:r w:rsidRPr="00832EFF">
        <w:rPr>
          <w:rFonts w:ascii="ZapfHumnst BT" w:hAnsi="ZapfHumnst BT" w:cs="Arial"/>
          <w:sz w:val="23"/>
          <w:szCs w:val="23"/>
        </w:rPr>
        <w:t>Erimar</w:t>
      </w:r>
      <w:proofErr w:type="spellEnd"/>
      <w:r w:rsidRPr="00832EFF">
        <w:rPr>
          <w:rFonts w:ascii="ZapfHumnst BT" w:hAnsi="ZapfHumnst BT" w:cs="Arial"/>
          <w:sz w:val="23"/>
          <w:szCs w:val="23"/>
        </w:rPr>
        <w:t xml:space="preserve"> Soares de Sousa/Prefeitura Municipal</w:t>
      </w:r>
      <w:r w:rsidRPr="00832EFF">
        <w:rPr>
          <w:rFonts w:ascii="ZapfHumnst BT" w:hAnsi="ZapfHumnst BT" w:cs="Arial"/>
          <w:bCs/>
          <w:sz w:val="23"/>
          <w:szCs w:val="23"/>
        </w:rPr>
        <w:t xml:space="preserve"> – fl. 2 da peça 26.2). Decidiu a Primeira Câmara, unânime, ouvido o Representante do Ministério Público de Contas e em consonância com a manifestação oral da Exma. Sra. </w:t>
      </w:r>
      <w:r w:rsidRPr="00832EFF">
        <w:rPr>
          <w:rFonts w:ascii="ZapfHumnst BT" w:hAnsi="ZapfHumnst BT" w:cs="Arial"/>
          <w:sz w:val="23"/>
          <w:szCs w:val="23"/>
        </w:rPr>
        <w:t xml:space="preserve">Cons.ª </w:t>
      </w:r>
      <w:r w:rsidRPr="00832EFF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832EFF">
        <w:rPr>
          <w:rFonts w:ascii="ZapfHumnst BT" w:hAnsi="ZapfHumnst BT"/>
          <w:b/>
          <w:sz w:val="23"/>
          <w:szCs w:val="23"/>
        </w:rPr>
        <w:t xml:space="preserve"> </w:t>
      </w:r>
      <w:r w:rsidRPr="00832EFF">
        <w:rPr>
          <w:rFonts w:ascii="ZapfHumnst BT" w:hAnsi="ZapfHumnst BT" w:cs="Arial"/>
          <w:b/>
          <w:sz w:val="23"/>
          <w:szCs w:val="23"/>
        </w:rPr>
        <w:t>retirar de pauta</w:t>
      </w:r>
      <w:r w:rsidRPr="00832EFF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832EFF">
        <w:rPr>
          <w:rFonts w:ascii="ZapfHumnst BT" w:hAnsi="ZapfHumnst BT" w:cs="Arial"/>
          <w:b/>
          <w:sz w:val="23"/>
          <w:szCs w:val="23"/>
        </w:rPr>
        <w:t>prazo de 01 (uma) sessão de julgamento</w:t>
      </w:r>
      <w:r w:rsidRPr="00832EFF">
        <w:rPr>
          <w:rFonts w:ascii="ZapfHumnst BT" w:hAnsi="ZapfHumnst BT" w:cs="Arial"/>
          <w:bCs/>
          <w:sz w:val="23"/>
          <w:szCs w:val="23"/>
        </w:rPr>
        <w:t xml:space="preserve"> (art. 82, XI da Resolução TCE/PI nº 13/11 – Regimento Interno, republicada no DOE TCE/PI nº 13 de 23/01/14), em razão da ausência do Relator (</w:t>
      </w:r>
      <w:r w:rsidRPr="00832EFF">
        <w:rPr>
          <w:rFonts w:ascii="ZapfHumnst BT" w:hAnsi="ZapfHumnst BT" w:cs="Arial"/>
          <w:bCs/>
          <w:i/>
          <w:iCs/>
          <w:sz w:val="23"/>
          <w:szCs w:val="23"/>
        </w:rPr>
        <w:t>encontra-se enfermo</w:t>
      </w:r>
      <w:r w:rsidRPr="00832EFF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832EFF">
        <w:rPr>
          <w:rFonts w:ascii="ZapfHumnst BT" w:hAnsi="ZapfHumnst BT" w:cs="Arial"/>
          <w:b/>
          <w:sz w:val="23"/>
          <w:szCs w:val="23"/>
        </w:rPr>
        <w:t>retornará à Pauta de Julgamento da Primeira Câmara do dia 03/12/2024</w:t>
      </w:r>
      <w:r w:rsidRPr="00832EFF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r w:rsidRPr="00832EFF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832EFF">
        <w:rPr>
          <w:rFonts w:ascii="ZapfHumnst BT" w:hAnsi="ZapfHumnst BT" w:cs="Arial"/>
          <w:sz w:val="23"/>
          <w:szCs w:val="23"/>
        </w:rPr>
        <w:t xml:space="preserve">: Cons.ª </w:t>
      </w:r>
      <w:r w:rsidRPr="00832EFF">
        <w:rPr>
          <w:rFonts w:ascii="ZapfHumnst BT" w:hAnsi="ZapfHumnst BT"/>
          <w:sz w:val="23"/>
          <w:szCs w:val="23"/>
        </w:rPr>
        <w:t>Flora Izabel Nobre Rodrigues</w:t>
      </w:r>
      <w:r w:rsidRPr="00832EFF">
        <w:rPr>
          <w:rFonts w:ascii="ZapfHumnst BT" w:hAnsi="ZapfHumnst BT" w:cs="Arial"/>
          <w:sz w:val="23"/>
          <w:szCs w:val="23"/>
        </w:rPr>
        <w:t xml:space="preserve"> </w:t>
      </w:r>
      <w:r w:rsidRPr="00832EFF">
        <w:rPr>
          <w:rFonts w:ascii="ZapfHumnst BT" w:hAnsi="ZapfHumnst BT" w:cs="Arial"/>
          <w:sz w:val="23"/>
          <w:szCs w:val="23"/>
        </w:rPr>
        <w:lastRenderedPageBreak/>
        <w:t>(Presidenta);</w:t>
      </w:r>
      <w:r w:rsidRPr="00832EFF">
        <w:rPr>
          <w:rFonts w:ascii="ZapfHumnst BT" w:hAnsi="ZapfHumnst BT"/>
          <w:sz w:val="23"/>
          <w:szCs w:val="23"/>
        </w:rPr>
        <w:t xml:space="preserve"> </w:t>
      </w:r>
      <w:r w:rsidRPr="00832EFF">
        <w:rPr>
          <w:rFonts w:ascii="ZapfHumnst BT" w:hAnsi="ZapfHumnst BT" w:cs="Arial"/>
          <w:sz w:val="23"/>
          <w:szCs w:val="23"/>
        </w:rPr>
        <w:t>Co</w:t>
      </w:r>
      <w:r w:rsidRPr="00832EFF">
        <w:rPr>
          <w:rFonts w:ascii="ZapfHumnst BT" w:hAnsi="ZapfHumnst BT"/>
          <w:sz w:val="23"/>
          <w:szCs w:val="23"/>
        </w:rPr>
        <w:t xml:space="preserve">ns. Kleber Dantas Eulálio; </w:t>
      </w:r>
      <w:r w:rsidRPr="00832EFF">
        <w:rPr>
          <w:rFonts w:ascii="ZapfHumnst BT" w:hAnsi="ZapfHumnst BT" w:cs="Arial"/>
          <w:sz w:val="23"/>
          <w:szCs w:val="23"/>
        </w:rPr>
        <w:t>Co</w:t>
      </w:r>
      <w:r w:rsidRPr="00832EFF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832EFF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832EFF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832EFF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7CF687FF" w14:textId="77777777" w:rsidR="00145CCD" w:rsidRDefault="00145CCD" w:rsidP="00145CC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18CC3840" w14:textId="1BB86942" w:rsidR="00145CCD" w:rsidRDefault="00145CCD" w:rsidP="00145CC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E25CB5">
        <w:rPr>
          <w:rFonts w:ascii="ZapfHumnst BT" w:hAnsi="ZapfHumnst BT"/>
          <w:sz w:val="23"/>
          <w:szCs w:val="23"/>
        </w:rPr>
        <w:t>DECISÃO Nº 388/2024.</w:t>
      </w:r>
      <w:r w:rsidRPr="00E25CB5">
        <w:rPr>
          <w:rFonts w:ascii="ZapfHumnst BT" w:hAnsi="ZapfHumnst BT"/>
          <w:b/>
          <w:bCs/>
          <w:sz w:val="23"/>
          <w:szCs w:val="23"/>
        </w:rPr>
        <w:t xml:space="preserve"> TC/006086/2024 – REPRESENTAÇÃO CONTRA A PREFEITURA MUNICIPAL DE PIRIPIRI-PI (EXERCÍCIO FINANCEIRO DE 2024).</w:t>
      </w:r>
      <w:r w:rsidRPr="00E25CB5">
        <w:rPr>
          <w:rFonts w:ascii="ZapfHumnst BT" w:hAnsi="ZapfHumnst BT"/>
          <w:sz w:val="23"/>
          <w:szCs w:val="23"/>
        </w:rPr>
        <w:t xml:space="preserve"> Objeto: realização do Processo Seletivo Simplificado de Edital 004/2024 mesmo diante de descumprimento do limite máximo permitido pela LRF para gastos com pessoal do Poder Executivo. Representada(s): </w:t>
      </w:r>
      <w:proofErr w:type="spellStart"/>
      <w:r w:rsidRPr="00E25CB5">
        <w:rPr>
          <w:rFonts w:ascii="ZapfHumnst BT" w:hAnsi="ZapfHumnst BT"/>
          <w:sz w:val="23"/>
          <w:szCs w:val="23"/>
        </w:rPr>
        <w:t>Jovenília</w:t>
      </w:r>
      <w:proofErr w:type="spellEnd"/>
      <w:r w:rsidRPr="00E25CB5">
        <w:rPr>
          <w:rFonts w:ascii="ZapfHumnst BT" w:hAnsi="ZapfHumnst BT"/>
          <w:sz w:val="23"/>
          <w:szCs w:val="23"/>
        </w:rPr>
        <w:t xml:space="preserve"> Alves de Oliveira Monteiro – Prefeita Municipal. Advogado(s) do(s) Representado(s): Válber de Assunção Melo (OAB/PI nº 1.934) – (Procuração: </w:t>
      </w:r>
      <w:proofErr w:type="spellStart"/>
      <w:r w:rsidRPr="00E25CB5">
        <w:rPr>
          <w:rFonts w:ascii="ZapfHumnst BT" w:hAnsi="ZapfHumnst BT"/>
          <w:sz w:val="23"/>
          <w:szCs w:val="23"/>
        </w:rPr>
        <w:t>Jovenília</w:t>
      </w:r>
      <w:proofErr w:type="spellEnd"/>
      <w:r w:rsidRPr="00E25CB5">
        <w:rPr>
          <w:rFonts w:ascii="ZapfHumnst BT" w:hAnsi="ZapfHumnst BT"/>
          <w:sz w:val="23"/>
          <w:szCs w:val="23"/>
        </w:rPr>
        <w:t xml:space="preserve"> Alves de Oliveira Monteiro/Prefeita Municipal – fl. 1 da peça 15.2). </w:t>
      </w:r>
      <w:r w:rsidRPr="00E25CB5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E25CB5">
        <w:rPr>
          <w:rFonts w:ascii="ZapfHumnst BT" w:hAnsi="ZapfHumnst BT" w:cs="Arial"/>
          <w:sz w:val="23"/>
          <w:szCs w:val="23"/>
        </w:rPr>
        <w:t xml:space="preserve">Cons.ª </w:t>
      </w:r>
      <w:r w:rsidRPr="00E25CB5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E25CB5">
        <w:rPr>
          <w:rFonts w:ascii="ZapfHumnst BT" w:hAnsi="ZapfHumnst BT"/>
          <w:b/>
          <w:sz w:val="23"/>
          <w:szCs w:val="23"/>
        </w:rPr>
        <w:t xml:space="preserve"> </w:t>
      </w:r>
      <w:r w:rsidRPr="00E25CB5">
        <w:rPr>
          <w:rFonts w:ascii="ZapfHumnst BT" w:hAnsi="ZapfHumnst BT" w:cs="Arial"/>
          <w:b/>
          <w:sz w:val="23"/>
          <w:szCs w:val="23"/>
        </w:rPr>
        <w:t>retirar de pauta</w:t>
      </w:r>
      <w:r w:rsidRPr="00E25CB5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E25CB5">
        <w:rPr>
          <w:rFonts w:ascii="ZapfHumnst BT" w:hAnsi="ZapfHumnst BT" w:cs="Arial"/>
          <w:b/>
          <w:sz w:val="23"/>
          <w:szCs w:val="23"/>
        </w:rPr>
        <w:t>prazo de 01 (uma) sessão de julgamento</w:t>
      </w:r>
      <w:r w:rsidRPr="00E25CB5">
        <w:rPr>
          <w:rFonts w:ascii="ZapfHumnst BT" w:hAnsi="ZapfHumnst BT" w:cs="Arial"/>
          <w:bCs/>
          <w:sz w:val="23"/>
          <w:szCs w:val="23"/>
        </w:rPr>
        <w:t xml:space="preserve"> (art. 82, XI da Resolução TCE/PI nº 13/11 – Regimento Interno, republicada no DOE TCE/PI nº 13 de 23/01/14), em razão da ausência do Relator (</w:t>
      </w:r>
      <w:r w:rsidRPr="00E25CB5">
        <w:rPr>
          <w:rFonts w:ascii="ZapfHumnst BT" w:hAnsi="ZapfHumnst BT" w:cs="Arial"/>
          <w:bCs/>
          <w:i/>
          <w:iCs/>
          <w:sz w:val="23"/>
          <w:szCs w:val="23"/>
        </w:rPr>
        <w:t>encontra-se enfermo</w:t>
      </w:r>
      <w:r w:rsidRPr="00E25CB5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E25CB5">
        <w:rPr>
          <w:rFonts w:ascii="ZapfHumnst BT" w:hAnsi="ZapfHumnst BT" w:cs="Arial"/>
          <w:b/>
          <w:sz w:val="23"/>
          <w:szCs w:val="23"/>
        </w:rPr>
        <w:t>retornará à Pauta de Julgamento da Primeira Câmara do dia 03/12/2024</w:t>
      </w:r>
      <w:r w:rsidRPr="00E25CB5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r w:rsidRPr="00E25CB5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E25CB5">
        <w:rPr>
          <w:rFonts w:ascii="ZapfHumnst BT" w:hAnsi="ZapfHumnst BT" w:cs="Arial"/>
          <w:sz w:val="23"/>
          <w:szCs w:val="23"/>
        </w:rPr>
        <w:t xml:space="preserve">: Cons.ª </w:t>
      </w:r>
      <w:r w:rsidRPr="00E25CB5">
        <w:rPr>
          <w:rFonts w:ascii="ZapfHumnst BT" w:hAnsi="ZapfHumnst BT"/>
          <w:sz w:val="23"/>
          <w:szCs w:val="23"/>
        </w:rPr>
        <w:t>Flora Izabel Nobre Rodrigues</w:t>
      </w:r>
      <w:r w:rsidRPr="00E25CB5">
        <w:rPr>
          <w:rFonts w:ascii="ZapfHumnst BT" w:hAnsi="ZapfHumnst BT" w:cs="Arial"/>
          <w:sz w:val="23"/>
          <w:szCs w:val="23"/>
        </w:rPr>
        <w:t xml:space="preserve"> (Presidenta);</w:t>
      </w:r>
      <w:r w:rsidRPr="00E25CB5">
        <w:rPr>
          <w:rFonts w:ascii="ZapfHumnst BT" w:hAnsi="ZapfHumnst BT"/>
          <w:sz w:val="23"/>
          <w:szCs w:val="23"/>
        </w:rPr>
        <w:t xml:space="preserve"> </w:t>
      </w:r>
      <w:r w:rsidRPr="00E25CB5">
        <w:rPr>
          <w:rFonts w:ascii="ZapfHumnst BT" w:hAnsi="ZapfHumnst BT" w:cs="Arial"/>
          <w:sz w:val="23"/>
          <w:szCs w:val="23"/>
        </w:rPr>
        <w:t>Co</w:t>
      </w:r>
      <w:r w:rsidRPr="00E25CB5">
        <w:rPr>
          <w:rFonts w:ascii="ZapfHumnst BT" w:hAnsi="ZapfHumnst BT"/>
          <w:sz w:val="23"/>
          <w:szCs w:val="23"/>
        </w:rPr>
        <w:t xml:space="preserve">ns. Kleber Dantas Eulálio; </w:t>
      </w:r>
      <w:r w:rsidRPr="00E25CB5">
        <w:rPr>
          <w:rFonts w:ascii="ZapfHumnst BT" w:hAnsi="ZapfHumnst BT" w:cs="Arial"/>
          <w:sz w:val="23"/>
          <w:szCs w:val="23"/>
        </w:rPr>
        <w:t>Co</w:t>
      </w:r>
      <w:r w:rsidRPr="00E25CB5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E25CB5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E25CB5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E25CB5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0CAAC30D" w14:textId="77777777" w:rsidR="00145CCD" w:rsidRDefault="00145CCD" w:rsidP="00145CC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0E09746F" w14:textId="07F1CCDC" w:rsidR="00145CCD" w:rsidRDefault="004A3447" w:rsidP="004A3447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4B4202">
        <w:rPr>
          <w:rFonts w:ascii="ZapfHumnst BT" w:hAnsi="ZapfHumnst BT" w:cs="Arial"/>
          <w:sz w:val="23"/>
          <w:szCs w:val="23"/>
        </w:rPr>
        <w:t>DECISÃO Nº 389/2024.</w:t>
      </w:r>
      <w:r w:rsidRPr="004B4202">
        <w:rPr>
          <w:rFonts w:ascii="ZapfHumnst BT" w:hAnsi="ZapfHumnst BT" w:cs="Arial"/>
          <w:b/>
          <w:sz w:val="23"/>
          <w:szCs w:val="23"/>
        </w:rPr>
        <w:t xml:space="preserve"> </w:t>
      </w:r>
      <w:r w:rsidRPr="004B4202">
        <w:rPr>
          <w:rFonts w:ascii="ZapfHumnst BT" w:hAnsi="ZapfHumnst BT" w:cs="Arial"/>
          <w:b/>
          <w:noProof/>
          <w:sz w:val="23"/>
          <w:szCs w:val="23"/>
        </w:rPr>
        <w:t>TC/006853/2022 – PRESTAÇÃO DE CONTAS DE GESTÃO DO HOSPITAL REGIONAL LEÔNIDDAS MELO, EM BARRAS-PI (EXERCÍCIO FINANCEIRO DE 2021)</w:t>
      </w:r>
      <w:r w:rsidRPr="004B4202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4B4202">
        <w:rPr>
          <w:rFonts w:ascii="ZapfHumnst BT" w:hAnsi="ZapfHumnst BT" w:cs="Arial"/>
          <w:sz w:val="23"/>
          <w:szCs w:val="23"/>
        </w:rPr>
        <w:t>is</w:t>
      </w:r>
      <w:proofErr w:type="spellEnd"/>
      <w:r w:rsidRPr="004B4202">
        <w:rPr>
          <w:rFonts w:ascii="ZapfHumnst BT" w:hAnsi="ZapfHumnst BT" w:cs="Arial"/>
          <w:sz w:val="23"/>
          <w:szCs w:val="23"/>
        </w:rPr>
        <w:t xml:space="preserve">): </w:t>
      </w:r>
      <w:proofErr w:type="spellStart"/>
      <w:r w:rsidRPr="004B4202">
        <w:rPr>
          <w:rFonts w:ascii="ZapfHumnst BT" w:hAnsi="ZapfHumnst BT" w:cs="Arial"/>
          <w:sz w:val="23"/>
          <w:szCs w:val="23"/>
        </w:rPr>
        <w:t>Laianne</w:t>
      </w:r>
      <w:proofErr w:type="spellEnd"/>
      <w:r w:rsidRPr="004B4202">
        <w:rPr>
          <w:rFonts w:ascii="ZapfHumnst BT" w:hAnsi="ZapfHumnst BT" w:cs="Arial"/>
          <w:sz w:val="23"/>
          <w:szCs w:val="23"/>
        </w:rPr>
        <w:t xml:space="preserve"> de Sousa Santos – Diretora</w:t>
      </w:r>
      <w:r w:rsidRPr="004B4202">
        <w:rPr>
          <w:rFonts w:ascii="ZapfHumnst BT" w:hAnsi="ZapfHumnst BT" w:cs="Helvetica"/>
          <w:sz w:val="23"/>
          <w:szCs w:val="23"/>
        </w:rPr>
        <w:t>. Advogado(s): Gustavo Luiz Loiola Mendes (OAB/PI n° 6.495) e</w:t>
      </w:r>
      <w:r w:rsidRPr="004B4202">
        <w:rPr>
          <w:rFonts w:ascii="ZapfHumnst BT" w:hAnsi="ZapfHumnst BT" w:cs="Helvetica"/>
          <w:i/>
          <w:iCs/>
          <w:sz w:val="23"/>
          <w:szCs w:val="23"/>
        </w:rPr>
        <w:t xml:space="preserve"> outros</w:t>
      </w:r>
      <w:r w:rsidRPr="004B4202">
        <w:rPr>
          <w:rFonts w:ascii="ZapfHumnst BT" w:hAnsi="ZapfHumnst BT" w:cs="Helvetica"/>
          <w:sz w:val="23"/>
          <w:szCs w:val="23"/>
        </w:rPr>
        <w:t xml:space="preserve"> – (procuração: empresa MEDPLUS LTDA./CNPJ nº 11.401.085/0001-36 – fl. 01 da peça 48.2); </w:t>
      </w:r>
      <w:proofErr w:type="spellStart"/>
      <w:r w:rsidRPr="004B4202">
        <w:rPr>
          <w:rFonts w:ascii="ZapfHumnst BT" w:hAnsi="ZapfHumnst BT" w:cs="Helvetica"/>
          <w:sz w:val="23"/>
          <w:szCs w:val="23"/>
        </w:rPr>
        <w:t>Geneylson</w:t>
      </w:r>
      <w:proofErr w:type="spellEnd"/>
      <w:r w:rsidRPr="004B4202">
        <w:rPr>
          <w:rFonts w:ascii="ZapfHumnst BT" w:hAnsi="ZapfHumnst BT" w:cs="Helvetica"/>
          <w:sz w:val="23"/>
          <w:szCs w:val="23"/>
        </w:rPr>
        <w:t xml:space="preserve"> </w:t>
      </w:r>
      <w:proofErr w:type="spellStart"/>
      <w:r w:rsidRPr="004B4202">
        <w:rPr>
          <w:rFonts w:ascii="ZapfHumnst BT" w:hAnsi="ZapfHumnst BT" w:cs="Helvetica"/>
          <w:sz w:val="23"/>
          <w:szCs w:val="23"/>
        </w:rPr>
        <w:t>Calassa</w:t>
      </w:r>
      <w:proofErr w:type="spellEnd"/>
      <w:r w:rsidRPr="004B4202">
        <w:rPr>
          <w:rFonts w:ascii="ZapfHumnst BT" w:hAnsi="ZapfHumnst BT" w:cs="Helvetica"/>
          <w:sz w:val="23"/>
          <w:szCs w:val="23"/>
        </w:rPr>
        <w:t xml:space="preserve"> de Carvalho (OAB/PI n° 20.927) – (procuração: empresa CENTROMED DISTRIBUIDORA DE MEDICAMENTO E MATERIAIS HOSPITALARES LTDA./CNPJ nº 14.779.196/0001-79 – fl. 01 da peça 49.2); Luciana Evangelista Batista dos Santos (OAB/PI n° 3.288) – (procuração: empresa DISTRIBUIDORA INTENSIVA MATERIAL MÉDICO HOSPITALAR LTDA./CNPJ nº 13.496.848/0001-03 – fl. 01 da peça 54.2); </w:t>
      </w:r>
      <w:proofErr w:type="spellStart"/>
      <w:r w:rsidRPr="004B4202">
        <w:rPr>
          <w:rFonts w:ascii="ZapfHumnst BT" w:hAnsi="ZapfHumnst BT" w:cs="Helvetica"/>
          <w:sz w:val="23"/>
          <w:szCs w:val="23"/>
        </w:rPr>
        <w:t>Julianna</w:t>
      </w:r>
      <w:proofErr w:type="spellEnd"/>
      <w:r w:rsidRPr="004B4202">
        <w:rPr>
          <w:rFonts w:ascii="ZapfHumnst BT" w:hAnsi="ZapfHumnst BT" w:cs="Helvetica"/>
          <w:sz w:val="23"/>
          <w:szCs w:val="23"/>
        </w:rPr>
        <w:t xml:space="preserve"> Maria Carvalho Vasconcelos (OAB/PI n° 4.416) – (procuração: empresa CÍRCULO DISTRIBUIDORA DE MEDICAMENTO E MATERIAL HOSPITALAR LTDA. ME/CNPJ nº 16.703.014/0001-01 – fl. 01 da peça 51.1); </w:t>
      </w:r>
      <w:proofErr w:type="spellStart"/>
      <w:r w:rsidRPr="004B4202">
        <w:rPr>
          <w:rFonts w:ascii="ZapfHumnst BT" w:hAnsi="ZapfHumnst BT" w:cs="Helvetica"/>
          <w:sz w:val="23"/>
          <w:szCs w:val="23"/>
        </w:rPr>
        <w:t>Sorência</w:t>
      </w:r>
      <w:proofErr w:type="spellEnd"/>
      <w:r w:rsidRPr="004B4202">
        <w:rPr>
          <w:rFonts w:ascii="ZapfHumnst BT" w:hAnsi="ZapfHumnst BT" w:cs="Helvetica"/>
          <w:sz w:val="23"/>
          <w:szCs w:val="23"/>
        </w:rPr>
        <w:t xml:space="preserve"> Madeira de Vasconcelos (OAB/PI n° 9.765) – (procuração: empresa 2MV DISTRIBUIDORA DE PRODUTOS HOSPITALARES LTDA.-EPP/CNPJ nº 21.348.798/0001-37 – fl. 01 da peça 55.2); Aurélio Lobão Lopes (OAB/PI n° 3.810) e</w:t>
      </w:r>
      <w:r w:rsidRPr="004B4202">
        <w:rPr>
          <w:rFonts w:ascii="ZapfHumnst BT" w:hAnsi="ZapfHumnst BT" w:cs="Helvetica"/>
          <w:i/>
          <w:iCs/>
          <w:sz w:val="23"/>
          <w:szCs w:val="23"/>
        </w:rPr>
        <w:t xml:space="preserve"> outros</w:t>
      </w:r>
      <w:r w:rsidRPr="004B4202">
        <w:rPr>
          <w:rFonts w:ascii="ZapfHumnst BT" w:hAnsi="ZapfHumnst BT" w:cs="Helvetica"/>
          <w:sz w:val="23"/>
          <w:szCs w:val="23"/>
        </w:rPr>
        <w:t xml:space="preserve"> – (procuração: empresa MAIS SAÚDE EIRELI – fl. 01 da peça 57.2); João Evangelista de Sena Júnior (OAB/PI n° 14.260) – (procuração: João Pedro Ramos Amaro/Farmacêutico – fl. 01 da peça 59.2); </w:t>
      </w:r>
      <w:proofErr w:type="spellStart"/>
      <w:r w:rsidRPr="004B4202">
        <w:rPr>
          <w:rFonts w:ascii="ZapfHumnst BT" w:hAnsi="ZapfHumnst BT" w:cs="Helvetica"/>
          <w:sz w:val="23"/>
          <w:szCs w:val="23"/>
        </w:rPr>
        <w:t>Wildson</w:t>
      </w:r>
      <w:proofErr w:type="spellEnd"/>
      <w:r w:rsidRPr="004B4202">
        <w:rPr>
          <w:rFonts w:ascii="ZapfHumnst BT" w:hAnsi="ZapfHumnst BT" w:cs="Helvetica"/>
          <w:sz w:val="23"/>
          <w:szCs w:val="23"/>
        </w:rPr>
        <w:t xml:space="preserve"> de Almeida Oliveira Sousa (OAB/PI n° 5.845) e</w:t>
      </w:r>
      <w:r w:rsidRPr="004B4202">
        <w:rPr>
          <w:rFonts w:ascii="ZapfHumnst BT" w:hAnsi="ZapfHumnst BT" w:cs="Helvetica"/>
          <w:i/>
          <w:iCs/>
          <w:sz w:val="23"/>
          <w:szCs w:val="23"/>
        </w:rPr>
        <w:t xml:space="preserve"> outro</w:t>
      </w:r>
      <w:r w:rsidRPr="004B4202">
        <w:rPr>
          <w:rFonts w:ascii="ZapfHumnst BT" w:hAnsi="ZapfHumnst BT" w:cs="Helvetica"/>
          <w:sz w:val="23"/>
          <w:szCs w:val="23"/>
        </w:rPr>
        <w:t xml:space="preserve"> – (procuração: empresa RICEL DISTRIBUIDORA LTDA./CNPJ nº 63.339.147/0001-20 – fl. 01 da peça 60.2)</w:t>
      </w:r>
      <w:r w:rsidRPr="004B4202">
        <w:rPr>
          <w:rFonts w:ascii="ZapfHumnst BT" w:hAnsi="ZapfHumnst BT" w:cs="Helvetica"/>
          <w:sz w:val="23"/>
          <w:szCs w:val="23"/>
          <w:lang w:val="pt-PT"/>
        </w:rPr>
        <w:t xml:space="preserve">; e </w:t>
      </w:r>
      <w:r w:rsidRPr="004B4202">
        <w:rPr>
          <w:rFonts w:ascii="ZapfHumnst BT" w:hAnsi="ZapfHumnst BT" w:cs="Helvetica"/>
          <w:sz w:val="23"/>
          <w:szCs w:val="23"/>
        </w:rPr>
        <w:t xml:space="preserve">Diogo </w:t>
      </w:r>
      <w:proofErr w:type="spellStart"/>
      <w:r w:rsidRPr="004B4202">
        <w:rPr>
          <w:rFonts w:ascii="ZapfHumnst BT" w:hAnsi="ZapfHumnst BT" w:cs="Helvetica"/>
          <w:sz w:val="23"/>
          <w:szCs w:val="23"/>
        </w:rPr>
        <w:t>Josennis</w:t>
      </w:r>
      <w:proofErr w:type="spellEnd"/>
      <w:r w:rsidRPr="004B4202">
        <w:rPr>
          <w:rFonts w:ascii="ZapfHumnst BT" w:hAnsi="ZapfHumnst BT" w:cs="Helvetica"/>
          <w:sz w:val="23"/>
          <w:szCs w:val="23"/>
        </w:rPr>
        <w:t xml:space="preserve"> do Nascimento Vieira (OAB/PI n° 8.754) – (procuração: </w:t>
      </w:r>
      <w:proofErr w:type="spellStart"/>
      <w:r w:rsidRPr="004B4202">
        <w:rPr>
          <w:rFonts w:ascii="ZapfHumnst BT" w:hAnsi="ZapfHumnst BT" w:cs="Arial"/>
          <w:sz w:val="23"/>
          <w:szCs w:val="23"/>
        </w:rPr>
        <w:t>Laianne</w:t>
      </w:r>
      <w:proofErr w:type="spellEnd"/>
      <w:r w:rsidRPr="004B4202">
        <w:rPr>
          <w:rFonts w:ascii="ZapfHumnst BT" w:hAnsi="ZapfHumnst BT" w:cs="Arial"/>
          <w:sz w:val="23"/>
          <w:szCs w:val="23"/>
        </w:rPr>
        <w:t xml:space="preserve"> de Sousa Santos/Diretora</w:t>
      </w:r>
      <w:r w:rsidRPr="004B4202">
        <w:rPr>
          <w:rFonts w:ascii="ZapfHumnst BT" w:hAnsi="ZapfHumnst BT" w:cs="Helvetica"/>
          <w:sz w:val="23"/>
          <w:szCs w:val="23"/>
        </w:rPr>
        <w:t xml:space="preserve"> – fl. 01 da peça 56.2). </w:t>
      </w:r>
      <w:r w:rsidRPr="004B4202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</w:t>
      </w:r>
      <w:r w:rsidRPr="004B4202">
        <w:rPr>
          <w:rFonts w:ascii="ZapfHumnst BT" w:hAnsi="ZapfHumnst BT" w:cs="Arial"/>
          <w:bCs/>
          <w:sz w:val="23"/>
          <w:szCs w:val="23"/>
        </w:rPr>
        <w:lastRenderedPageBreak/>
        <w:t xml:space="preserve">manifestação oral da Exma. Sra. </w:t>
      </w:r>
      <w:r w:rsidRPr="004B4202">
        <w:rPr>
          <w:rFonts w:ascii="ZapfHumnst BT" w:hAnsi="ZapfHumnst BT" w:cs="Arial"/>
          <w:sz w:val="23"/>
          <w:szCs w:val="23"/>
        </w:rPr>
        <w:t xml:space="preserve">Cons.ª </w:t>
      </w:r>
      <w:r w:rsidRPr="004B4202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4B4202">
        <w:rPr>
          <w:rFonts w:ascii="ZapfHumnst BT" w:hAnsi="ZapfHumnst BT"/>
          <w:b/>
          <w:sz w:val="23"/>
          <w:szCs w:val="23"/>
        </w:rPr>
        <w:t xml:space="preserve"> </w:t>
      </w:r>
      <w:r w:rsidRPr="004B4202">
        <w:rPr>
          <w:rFonts w:ascii="ZapfHumnst BT" w:hAnsi="ZapfHumnst BT" w:cs="Arial"/>
          <w:b/>
          <w:sz w:val="23"/>
          <w:szCs w:val="23"/>
        </w:rPr>
        <w:t>retirar de pauta</w:t>
      </w:r>
      <w:r w:rsidRPr="004B4202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4B4202">
        <w:rPr>
          <w:rFonts w:ascii="ZapfHumnst BT" w:hAnsi="ZapfHumnst BT" w:cs="Arial"/>
          <w:b/>
          <w:sz w:val="23"/>
          <w:szCs w:val="23"/>
        </w:rPr>
        <w:t>prazo de 01 (uma) sessão de julgamento</w:t>
      </w:r>
      <w:r w:rsidRPr="004B4202">
        <w:rPr>
          <w:rFonts w:ascii="ZapfHumnst BT" w:hAnsi="ZapfHumnst BT" w:cs="Arial"/>
          <w:bCs/>
          <w:sz w:val="23"/>
          <w:szCs w:val="23"/>
        </w:rPr>
        <w:t xml:space="preserve"> (art. 82, XI da Resolução TCE/PI nº 13/11 – Regimento Interno, republicada no DOE TCE/PI nº 13 de 23/01/14), em razão da ausência do Relator (</w:t>
      </w:r>
      <w:r w:rsidRPr="004B4202">
        <w:rPr>
          <w:rFonts w:ascii="ZapfHumnst BT" w:hAnsi="ZapfHumnst BT" w:cs="Arial"/>
          <w:bCs/>
          <w:i/>
          <w:iCs/>
          <w:sz w:val="23"/>
          <w:szCs w:val="23"/>
        </w:rPr>
        <w:t>encontra-se enfermo</w:t>
      </w:r>
      <w:r w:rsidRPr="004B4202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4B4202">
        <w:rPr>
          <w:rFonts w:ascii="ZapfHumnst BT" w:hAnsi="ZapfHumnst BT" w:cs="Arial"/>
          <w:b/>
          <w:sz w:val="23"/>
          <w:szCs w:val="23"/>
        </w:rPr>
        <w:t>retornará à Pauta de Julgamento da Primeira Câmara do dia 03/12/2024</w:t>
      </w:r>
      <w:r w:rsidRPr="004B4202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r w:rsidRPr="004B420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B4202">
        <w:rPr>
          <w:rFonts w:ascii="ZapfHumnst BT" w:hAnsi="ZapfHumnst BT" w:cs="Arial"/>
          <w:sz w:val="23"/>
          <w:szCs w:val="23"/>
        </w:rPr>
        <w:t xml:space="preserve">: Cons.ª </w:t>
      </w:r>
      <w:r w:rsidRPr="004B4202">
        <w:rPr>
          <w:rFonts w:ascii="ZapfHumnst BT" w:hAnsi="ZapfHumnst BT"/>
          <w:sz w:val="23"/>
          <w:szCs w:val="23"/>
        </w:rPr>
        <w:t>Flora Izabel Nobre Rodrigues</w:t>
      </w:r>
      <w:r w:rsidRPr="004B4202">
        <w:rPr>
          <w:rFonts w:ascii="ZapfHumnst BT" w:hAnsi="ZapfHumnst BT" w:cs="Arial"/>
          <w:sz w:val="23"/>
          <w:szCs w:val="23"/>
        </w:rPr>
        <w:t xml:space="preserve"> (Presidenta);</w:t>
      </w:r>
      <w:r w:rsidRPr="004B4202">
        <w:rPr>
          <w:rFonts w:ascii="ZapfHumnst BT" w:hAnsi="ZapfHumnst BT"/>
          <w:sz w:val="23"/>
          <w:szCs w:val="23"/>
        </w:rPr>
        <w:t xml:space="preserve"> </w:t>
      </w:r>
      <w:r w:rsidRPr="004B4202">
        <w:rPr>
          <w:rFonts w:ascii="ZapfHumnst BT" w:hAnsi="ZapfHumnst BT" w:cs="Arial"/>
          <w:sz w:val="23"/>
          <w:szCs w:val="23"/>
        </w:rPr>
        <w:t>Co</w:t>
      </w:r>
      <w:r w:rsidRPr="004B4202">
        <w:rPr>
          <w:rFonts w:ascii="ZapfHumnst BT" w:hAnsi="ZapfHumnst BT"/>
          <w:sz w:val="23"/>
          <w:szCs w:val="23"/>
        </w:rPr>
        <w:t xml:space="preserve">ns. Kleber Dantas Eulálio; </w:t>
      </w:r>
      <w:r w:rsidRPr="004B4202">
        <w:rPr>
          <w:rFonts w:ascii="ZapfHumnst BT" w:hAnsi="ZapfHumnst BT" w:cs="Arial"/>
          <w:sz w:val="23"/>
          <w:szCs w:val="23"/>
        </w:rPr>
        <w:t>Co</w:t>
      </w:r>
      <w:r w:rsidRPr="004B4202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4B420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B420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B4202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624CD808" w14:textId="77777777" w:rsidR="004A3447" w:rsidRDefault="004A3447" w:rsidP="004A3447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EC3FCEA" w14:textId="4022E5D8" w:rsidR="005C5599" w:rsidRDefault="005C5599" w:rsidP="005C5599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307DB3">
        <w:rPr>
          <w:rFonts w:ascii="ZapfHumnst BT" w:hAnsi="ZapfHumnst BT"/>
          <w:sz w:val="23"/>
          <w:szCs w:val="23"/>
        </w:rPr>
        <w:t>DECISÃO Nº 390/2024.</w:t>
      </w:r>
      <w:r w:rsidRPr="00307DB3">
        <w:rPr>
          <w:rFonts w:ascii="ZapfHumnst BT" w:hAnsi="ZapfHumnst BT"/>
          <w:b/>
          <w:bCs/>
          <w:sz w:val="23"/>
          <w:szCs w:val="23"/>
        </w:rPr>
        <w:t xml:space="preserve"> TC/013457/2023 – REPRESENTAÇÃO CONTRA A PREFEITURA MUNICIPAL DE PEDRO II-PI (EXERCÍCIO FINANCEIRO DE 2023).</w:t>
      </w:r>
      <w:r w:rsidRPr="00307DB3">
        <w:rPr>
          <w:rFonts w:ascii="ZapfHumnst BT" w:hAnsi="ZapfHumnst BT"/>
          <w:sz w:val="23"/>
          <w:szCs w:val="23"/>
        </w:rPr>
        <w:t xml:space="preserve"> Objeto: suposto uso indevido de ajuda de custo com comissionados e contratados. Representado(s): Elisabete Rodrigues de Oliveira Nunes Brandão – Prefeita Municipal. Advogado(s) do(s) Representado(s): Bruno Ferreira Correia Lima (OAB/PI nº 3.767) e </w:t>
      </w:r>
      <w:r w:rsidRPr="00307DB3">
        <w:rPr>
          <w:rFonts w:ascii="ZapfHumnst BT" w:hAnsi="ZapfHumnst BT"/>
          <w:i/>
          <w:iCs/>
          <w:sz w:val="23"/>
          <w:szCs w:val="23"/>
        </w:rPr>
        <w:t>outros</w:t>
      </w:r>
      <w:r w:rsidRPr="00307DB3">
        <w:rPr>
          <w:rFonts w:ascii="ZapfHumnst BT" w:hAnsi="ZapfHumnst BT"/>
          <w:sz w:val="23"/>
          <w:szCs w:val="23"/>
        </w:rPr>
        <w:t xml:space="preserve"> – (Procuração: Elisabete Rodrigues de Oliveira Nunes Brandão/Prefeita Municipal – fl. 01 da peça 26.2 e fl. 01 da peça 32.2). </w:t>
      </w:r>
      <w:r w:rsidRPr="00307DB3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307DB3">
        <w:rPr>
          <w:rFonts w:ascii="ZapfHumnst BT" w:hAnsi="ZapfHumnst BT" w:cs="Arial"/>
          <w:sz w:val="23"/>
          <w:szCs w:val="23"/>
        </w:rPr>
        <w:t xml:space="preserve">Cons.ª </w:t>
      </w:r>
      <w:r w:rsidRPr="00307DB3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307DB3">
        <w:rPr>
          <w:rFonts w:ascii="ZapfHumnst BT" w:hAnsi="ZapfHumnst BT"/>
          <w:b/>
          <w:sz w:val="23"/>
          <w:szCs w:val="23"/>
        </w:rPr>
        <w:t xml:space="preserve"> </w:t>
      </w:r>
      <w:r w:rsidRPr="00307DB3">
        <w:rPr>
          <w:rFonts w:ascii="ZapfHumnst BT" w:hAnsi="ZapfHumnst BT" w:cs="Arial"/>
          <w:b/>
          <w:sz w:val="23"/>
          <w:szCs w:val="23"/>
        </w:rPr>
        <w:t>retirar de pauta</w:t>
      </w:r>
      <w:r w:rsidRPr="00307DB3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307DB3">
        <w:rPr>
          <w:rFonts w:ascii="ZapfHumnst BT" w:hAnsi="ZapfHumnst BT" w:cs="Arial"/>
          <w:b/>
          <w:sz w:val="23"/>
          <w:szCs w:val="23"/>
        </w:rPr>
        <w:t>prazo de 02 (duas) sessões de julgamento</w:t>
      </w:r>
      <w:r w:rsidRPr="00307DB3">
        <w:rPr>
          <w:rFonts w:ascii="ZapfHumnst BT" w:hAnsi="ZapfHumnst BT" w:cs="Arial"/>
          <w:bCs/>
          <w:sz w:val="23"/>
          <w:szCs w:val="23"/>
        </w:rPr>
        <w:t xml:space="preserve"> (art. 108 da Resolução TCE/PI nº 13/11 – Regimento Interno, republicada no DOE TCE/PI nº 13 de 23/01/14), em razão da ausência do Relator (</w:t>
      </w:r>
      <w:r w:rsidRPr="00307DB3">
        <w:rPr>
          <w:rFonts w:ascii="ZapfHumnst BT" w:hAnsi="ZapfHumnst BT" w:cs="Arial"/>
          <w:bCs/>
          <w:i/>
          <w:iCs/>
          <w:sz w:val="23"/>
          <w:szCs w:val="23"/>
        </w:rPr>
        <w:t>encontra-se enfermo</w:t>
      </w:r>
      <w:r w:rsidRPr="00307DB3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307DB3">
        <w:rPr>
          <w:rFonts w:ascii="ZapfHumnst BT" w:hAnsi="ZapfHumnst BT" w:cs="Arial"/>
          <w:b/>
          <w:sz w:val="23"/>
          <w:szCs w:val="23"/>
        </w:rPr>
        <w:t>retornará à Pauta de Julgamento da Primeira Câmara do dia 17/12/2024</w:t>
      </w:r>
      <w:r w:rsidRPr="00307DB3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r w:rsidRPr="00307DB3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307DB3">
        <w:rPr>
          <w:rFonts w:ascii="ZapfHumnst BT" w:hAnsi="ZapfHumnst BT" w:cs="Arial"/>
          <w:sz w:val="23"/>
          <w:szCs w:val="23"/>
        </w:rPr>
        <w:t xml:space="preserve">: Cons.ª </w:t>
      </w:r>
      <w:r w:rsidRPr="00307DB3">
        <w:rPr>
          <w:rFonts w:ascii="ZapfHumnst BT" w:hAnsi="ZapfHumnst BT"/>
          <w:sz w:val="23"/>
          <w:szCs w:val="23"/>
        </w:rPr>
        <w:t>Flora Izabel Nobre Rodrigues</w:t>
      </w:r>
      <w:r w:rsidRPr="00307DB3">
        <w:rPr>
          <w:rFonts w:ascii="ZapfHumnst BT" w:hAnsi="ZapfHumnst BT" w:cs="Arial"/>
          <w:sz w:val="23"/>
          <w:szCs w:val="23"/>
        </w:rPr>
        <w:t xml:space="preserve"> (Presidenta);</w:t>
      </w:r>
      <w:r w:rsidRPr="00307DB3">
        <w:rPr>
          <w:rFonts w:ascii="ZapfHumnst BT" w:hAnsi="ZapfHumnst BT"/>
          <w:sz w:val="23"/>
          <w:szCs w:val="23"/>
        </w:rPr>
        <w:t xml:space="preserve"> </w:t>
      </w:r>
      <w:r w:rsidRPr="00307DB3">
        <w:rPr>
          <w:rFonts w:ascii="ZapfHumnst BT" w:hAnsi="ZapfHumnst BT" w:cs="Arial"/>
          <w:sz w:val="23"/>
          <w:szCs w:val="23"/>
        </w:rPr>
        <w:t>Co</w:t>
      </w:r>
      <w:r w:rsidRPr="00307DB3">
        <w:rPr>
          <w:rFonts w:ascii="ZapfHumnst BT" w:hAnsi="ZapfHumnst BT"/>
          <w:sz w:val="23"/>
          <w:szCs w:val="23"/>
        </w:rPr>
        <w:t xml:space="preserve">ns. Kleber Dantas Eulálio; </w:t>
      </w:r>
      <w:r w:rsidRPr="00307DB3">
        <w:rPr>
          <w:rFonts w:ascii="ZapfHumnst BT" w:hAnsi="ZapfHumnst BT" w:cs="Arial"/>
          <w:sz w:val="23"/>
          <w:szCs w:val="23"/>
        </w:rPr>
        <w:t>Co</w:t>
      </w:r>
      <w:r w:rsidRPr="00307DB3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307DB3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307DB3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307DB3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15D878AC" w14:textId="77777777" w:rsidR="005C5599" w:rsidRDefault="005C5599" w:rsidP="005C5599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C9A12DC" w14:textId="1D4024D5" w:rsidR="005C5599" w:rsidRDefault="005C5599" w:rsidP="005C5599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8526FA">
        <w:rPr>
          <w:rFonts w:ascii="ZapfHumnst BT" w:hAnsi="ZapfHumnst BT" w:cs="Arial"/>
          <w:sz w:val="23"/>
          <w:szCs w:val="23"/>
        </w:rPr>
        <w:t>DECISÃO Nº 391/2024.</w:t>
      </w:r>
      <w:r w:rsidRPr="008526FA">
        <w:rPr>
          <w:rFonts w:ascii="ZapfHumnst BT" w:hAnsi="ZapfHumnst BT" w:cs="Arial"/>
          <w:b/>
          <w:sz w:val="23"/>
          <w:szCs w:val="23"/>
        </w:rPr>
        <w:t xml:space="preserve"> </w:t>
      </w:r>
      <w:r w:rsidRPr="008526FA">
        <w:rPr>
          <w:rFonts w:ascii="ZapfHumnst BT" w:hAnsi="ZapfHumnst BT" w:cs="Arial"/>
          <w:b/>
          <w:noProof/>
          <w:sz w:val="23"/>
          <w:szCs w:val="23"/>
        </w:rPr>
        <w:t>TC/004462/2022 – PRESTAÇÃO DE CONTAS DE GOVERNO DA PREFEITURA MUNICIPAL DE SÃO GONÇALO DO PIAUÍ-PI (EXERCÍCIO FINANCEIRO DE 2022)</w:t>
      </w:r>
      <w:r w:rsidRPr="008526FA">
        <w:rPr>
          <w:rFonts w:ascii="ZapfHumnst BT" w:hAnsi="ZapfHumnst BT" w:cs="Arial"/>
          <w:sz w:val="23"/>
          <w:szCs w:val="23"/>
        </w:rPr>
        <w:t>. Prefeito:</w:t>
      </w:r>
      <w:r w:rsidRPr="008526FA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8526FA">
        <w:rPr>
          <w:rFonts w:ascii="ZapfHumnst BT" w:hAnsi="ZapfHumnst BT" w:cs="Arial"/>
          <w:sz w:val="23"/>
          <w:szCs w:val="23"/>
        </w:rPr>
        <w:t xml:space="preserve">Luís de Sousa Ribeiro Júnior – Prefeito Municipal. </w:t>
      </w:r>
      <w:r w:rsidRPr="008526FA">
        <w:rPr>
          <w:rFonts w:ascii="ZapfHumnst BT" w:hAnsi="ZapfHumnst BT" w:cs="Arial"/>
          <w:bCs/>
          <w:sz w:val="23"/>
          <w:szCs w:val="23"/>
        </w:rPr>
        <w:t xml:space="preserve"> Advogado(s): </w:t>
      </w:r>
      <w:proofErr w:type="spellStart"/>
      <w:r w:rsidRPr="008526FA">
        <w:rPr>
          <w:rFonts w:ascii="ZapfHumnst BT" w:hAnsi="ZapfHumnst BT" w:cs="Arial"/>
          <w:bCs/>
          <w:sz w:val="23"/>
          <w:szCs w:val="23"/>
        </w:rPr>
        <w:t>Hillana</w:t>
      </w:r>
      <w:proofErr w:type="spellEnd"/>
      <w:r w:rsidRPr="008526FA">
        <w:rPr>
          <w:rFonts w:ascii="ZapfHumnst BT" w:hAnsi="ZapfHumnst BT" w:cs="Arial"/>
          <w:bCs/>
          <w:sz w:val="23"/>
          <w:szCs w:val="23"/>
        </w:rPr>
        <w:t xml:space="preserve"> Martina Lopes Mousinho Neiva Dourado (OAB/PI nº 6.544) – (sem procuração nos autos: </w:t>
      </w:r>
      <w:r w:rsidRPr="008526FA">
        <w:rPr>
          <w:rFonts w:ascii="ZapfHumnst BT" w:hAnsi="ZapfHumnst BT" w:cs="Arial"/>
          <w:sz w:val="23"/>
          <w:szCs w:val="23"/>
        </w:rPr>
        <w:t>Luís de Sousa Ribeiro Júnior/Prefeito Municipal</w:t>
      </w:r>
      <w:r w:rsidRPr="008526FA">
        <w:rPr>
          <w:rFonts w:ascii="ZapfHumnst BT" w:hAnsi="ZapfHumnst BT" w:cs="Arial"/>
          <w:bCs/>
          <w:sz w:val="23"/>
          <w:szCs w:val="23"/>
        </w:rPr>
        <w:t>, com petições às peças 17.1 e 18.1)</w:t>
      </w:r>
      <w:r w:rsidRPr="008526FA">
        <w:rPr>
          <w:rFonts w:ascii="ZapfHumnst BT" w:hAnsi="ZapfHumnst BT" w:cs="Helvetica"/>
          <w:sz w:val="23"/>
          <w:szCs w:val="23"/>
        </w:rPr>
        <w:t xml:space="preserve">. </w:t>
      </w:r>
      <w:r w:rsidRPr="008526FA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8526FA">
        <w:rPr>
          <w:rFonts w:ascii="ZapfHumnst BT" w:hAnsi="ZapfHumnst BT" w:cs="Arial"/>
          <w:sz w:val="23"/>
          <w:szCs w:val="23"/>
        </w:rPr>
        <w:t xml:space="preserve">Cons.ª </w:t>
      </w:r>
      <w:r w:rsidRPr="008526FA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8526FA">
        <w:rPr>
          <w:rFonts w:ascii="ZapfHumnst BT" w:hAnsi="ZapfHumnst BT"/>
          <w:b/>
          <w:sz w:val="23"/>
          <w:szCs w:val="23"/>
        </w:rPr>
        <w:t xml:space="preserve"> </w:t>
      </w:r>
      <w:r w:rsidRPr="008526FA">
        <w:rPr>
          <w:rFonts w:ascii="ZapfHumnst BT" w:hAnsi="ZapfHumnst BT" w:cs="Arial"/>
          <w:b/>
          <w:sz w:val="23"/>
          <w:szCs w:val="23"/>
        </w:rPr>
        <w:t>retirar de pauta</w:t>
      </w:r>
      <w:r w:rsidRPr="008526FA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8526FA">
        <w:rPr>
          <w:rFonts w:ascii="ZapfHumnst BT" w:hAnsi="ZapfHumnst BT" w:cs="Arial"/>
          <w:b/>
          <w:sz w:val="23"/>
          <w:szCs w:val="23"/>
        </w:rPr>
        <w:t>prazo de 01 (uma) sessão de julgamento</w:t>
      </w:r>
      <w:r w:rsidRPr="008526FA">
        <w:rPr>
          <w:rFonts w:ascii="ZapfHumnst BT" w:hAnsi="ZapfHumnst BT" w:cs="Arial"/>
          <w:bCs/>
          <w:sz w:val="23"/>
          <w:szCs w:val="23"/>
        </w:rPr>
        <w:t xml:space="preserve"> (art. 82, XI da Resolução TCE/PI nº 13/11 – Regimento Interno, republicada no DOE TCE/PI nº 13 de 23/01/14), em razão da ausência do Relator (</w:t>
      </w:r>
      <w:r w:rsidRPr="008526FA">
        <w:rPr>
          <w:rFonts w:ascii="ZapfHumnst BT" w:hAnsi="ZapfHumnst BT" w:cs="Arial"/>
          <w:bCs/>
          <w:i/>
          <w:iCs/>
          <w:sz w:val="23"/>
          <w:szCs w:val="23"/>
        </w:rPr>
        <w:t>encontra-se enfermo</w:t>
      </w:r>
      <w:r w:rsidRPr="008526FA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8526FA">
        <w:rPr>
          <w:rFonts w:ascii="ZapfHumnst BT" w:hAnsi="ZapfHumnst BT" w:cs="Arial"/>
          <w:b/>
          <w:sz w:val="23"/>
          <w:szCs w:val="23"/>
        </w:rPr>
        <w:t>retornará à Pauta de Julgamento da Primeira Câmara do dia 03/12/2024</w:t>
      </w:r>
      <w:r w:rsidRPr="008526FA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r w:rsidRPr="008526FA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8526FA">
        <w:rPr>
          <w:rFonts w:ascii="ZapfHumnst BT" w:hAnsi="ZapfHumnst BT" w:cs="Arial"/>
          <w:sz w:val="23"/>
          <w:szCs w:val="23"/>
        </w:rPr>
        <w:t xml:space="preserve">: Cons.ª </w:t>
      </w:r>
      <w:r w:rsidRPr="008526FA">
        <w:rPr>
          <w:rFonts w:ascii="ZapfHumnst BT" w:hAnsi="ZapfHumnst BT"/>
          <w:sz w:val="23"/>
          <w:szCs w:val="23"/>
        </w:rPr>
        <w:t>Flora Izabel Nobre Rodrigues</w:t>
      </w:r>
      <w:r w:rsidRPr="008526FA">
        <w:rPr>
          <w:rFonts w:ascii="ZapfHumnst BT" w:hAnsi="ZapfHumnst BT" w:cs="Arial"/>
          <w:sz w:val="23"/>
          <w:szCs w:val="23"/>
        </w:rPr>
        <w:t xml:space="preserve"> (Presidenta);</w:t>
      </w:r>
      <w:r w:rsidRPr="008526FA">
        <w:rPr>
          <w:rFonts w:ascii="ZapfHumnst BT" w:hAnsi="ZapfHumnst BT"/>
          <w:sz w:val="23"/>
          <w:szCs w:val="23"/>
        </w:rPr>
        <w:t xml:space="preserve"> </w:t>
      </w:r>
      <w:r w:rsidRPr="008526FA">
        <w:rPr>
          <w:rFonts w:ascii="ZapfHumnst BT" w:hAnsi="ZapfHumnst BT" w:cs="Arial"/>
          <w:sz w:val="23"/>
          <w:szCs w:val="23"/>
        </w:rPr>
        <w:t>Co</w:t>
      </w:r>
      <w:r w:rsidRPr="008526FA">
        <w:rPr>
          <w:rFonts w:ascii="ZapfHumnst BT" w:hAnsi="ZapfHumnst BT"/>
          <w:sz w:val="23"/>
          <w:szCs w:val="23"/>
        </w:rPr>
        <w:t xml:space="preserve">ns. Kleber Dantas Eulálio; </w:t>
      </w:r>
      <w:r w:rsidRPr="008526FA">
        <w:rPr>
          <w:rFonts w:ascii="ZapfHumnst BT" w:hAnsi="ZapfHumnst BT" w:cs="Arial"/>
          <w:sz w:val="23"/>
          <w:szCs w:val="23"/>
        </w:rPr>
        <w:t>Co</w:t>
      </w:r>
      <w:r w:rsidRPr="008526FA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8526FA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8526FA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8526FA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40D1D360" w14:textId="77777777" w:rsidR="005C5599" w:rsidRDefault="005C5599" w:rsidP="005C5599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4CA6D51A" w14:textId="1E6BAD19" w:rsidR="005C5599" w:rsidRDefault="00DC0FB8" w:rsidP="00DC0FB8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9E4EB5">
        <w:rPr>
          <w:rFonts w:ascii="ZapfHumnst BT" w:hAnsi="ZapfHumnst BT" w:cs="Arial"/>
          <w:sz w:val="23"/>
          <w:szCs w:val="23"/>
        </w:rPr>
        <w:lastRenderedPageBreak/>
        <w:t>DECISÃO Nº 392/2024.</w:t>
      </w:r>
      <w:r w:rsidRPr="009E4EB5">
        <w:rPr>
          <w:rFonts w:ascii="ZapfHumnst BT" w:hAnsi="ZapfHumnst BT" w:cs="Arial"/>
          <w:b/>
          <w:sz w:val="23"/>
          <w:szCs w:val="23"/>
        </w:rPr>
        <w:t xml:space="preserve"> </w:t>
      </w:r>
      <w:r w:rsidRPr="009E4EB5">
        <w:rPr>
          <w:rFonts w:ascii="ZapfHumnst BT" w:hAnsi="ZapfHumnst BT" w:cs="Arial"/>
          <w:b/>
          <w:noProof/>
          <w:sz w:val="23"/>
          <w:szCs w:val="23"/>
        </w:rPr>
        <w:t>TC/000904/2024 – DENÚNCIA CONTRA A PREFEITURA MUNICIPAL DE PIRIPIRI-PI (EXERCÍCIO FINANCEIRO DE 2024)</w:t>
      </w:r>
      <w:r w:rsidRPr="009E4EB5">
        <w:rPr>
          <w:rFonts w:ascii="ZapfHumnst BT" w:hAnsi="ZapfHumnst BT" w:cs="Arial"/>
          <w:sz w:val="23"/>
          <w:szCs w:val="23"/>
        </w:rPr>
        <w:t xml:space="preserve">. Objeto: possíveis irregularidades no âmbito da Prefeitura Municipal de Piripiri-PI, notadamente, relacionada à contratação de veículos de comunicação para possível promoção pessoal do ente municipal, em transgressão ao Princípio da Impessoalidade. Denunciado(s): </w:t>
      </w:r>
      <w:proofErr w:type="spellStart"/>
      <w:r w:rsidRPr="009E4EB5">
        <w:rPr>
          <w:rFonts w:ascii="ZapfHumnst BT" w:hAnsi="ZapfHumnst BT" w:cs="Arial"/>
          <w:sz w:val="23"/>
          <w:szCs w:val="23"/>
        </w:rPr>
        <w:t>Jovenília</w:t>
      </w:r>
      <w:proofErr w:type="spellEnd"/>
      <w:r w:rsidRPr="009E4EB5">
        <w:rPr>
          <w:rFonts w:ascii="ZapfHumnst BT" w:hAnsi="ZapfHumnst BT" w:cs="Arial"/>
          <w:sz w:val="23"/>
          <w:szCs w:val="23"/>
        </w:rPr>
        <w:t xml:space="preserve"> Alves de Oliveira Monteiro</w:t>
      </w:r>
      <w:r w:rsidRPr="009E4EB5">
        <w:rPr>
          <w:rFonts w:ascii="ZapfHumnst BT" w:hAnsi="ZapfHumnst BT"/>
          <w:sz w:val="23"/>
          <w:szCs w:val="23"/>
        </w:rPr>
        <w:t xml:space="preserve"> – Prefeita Municipal</w:t>
      </w:r>
      <w:r w:rsidRPr="009E4EB5">
        <w:rPr>
          <w:rFonts w:ascii="ZapfHumnst BT" w:hAnsi="ZapfHumnst BT" w:cs="Arial"/>
          <w:sz w:val="23"/>
          <w:szCs w:val="23"/>
        </w:rPr>
        <w:t xml:space="preserve">. Advogado(s) da(s) Denunciada(s): Marcus Vinícius Santos Spíndola Rodrigues (OAB/PI nº 12.276) – (Substabelecimento sem reserva de poderes: </w:t>
      </w:r>
      <w:proofErr w:type="spellStart"/>
      <w:r w:rsidRPr="009E4EB5">
        <w:rPr>
          <w:rFonts w:ascii="ZapfHumnst BT" w:hAnsi="ZapfHumnst BT" w:cs="Arial"/>
          <w:sz w:val="23"/>
          <w:szCs w:val="23"/>
        </w:rPr>
        <w:t>Jovenília</w:t>
      </w:r>
      <w:proofErr w:type="spellEnd"/>
      <w:r w:rsidRPr="009E4EB5">
        <w:rPr>
          <w:rFonts w:ascii="ZapfHumnst BT" w:hAnsi="ZapfHumnst BT" w:cs="Arial"/>
          <w:sz w:val="23"/>
          <w:szCs w:val="23"/>
        </w:rPr>
        <w:t xml:space="preserve"> Alves de Oliveira Monteiro/</w:t>
      </w:r>
      <w:r w:rsidRPr="009E4EB5">
        <w:rPr>
          <w:rFonts w:ascii="ZapfHumnst BT" w:hAnsi="ZapfHumnst BT"/>
          <w:sz w:val="23"/>
          <w:szCs w:val="23"/>
        </w:rPr>
        <w:t>Prefeita Municipal</w:t>
      </w:r>
      <w:r w:rsidRPr="009E4EB5">
        <w:rPr>
          <w:rFonts w:ascii="ZapfHumnst BT" w:hAnsi="ZapfHumnst BT" w:cs="Arial"/>
          <w:sz w:val="23"/>
          <w:szCs w:val="23"/>
        </w:rPr>
        <w:t xml:space="preserve"> – fl. 1 da peça 61.2). Advogado(s) do(s) Denunciante(s): Thiago Ramos Silva (OAB/PI nº 10.260) – (Procuração: fl. 1 das peças 3, 4, 5 e 6). </w:t>
      </w:r>
      <w:r w:rsidRPr="009E4EB5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9E4EB5">
        <w:rPr>
          <w:rFonts w:ascii="ZapfHumnst BT" w:hAnsi="ZapfHumnst BT" w:cs="Arial"/>
          <w:sz w:val="23"/>
          <w:szCs w:val="23"/>
        </w:rPr>
        <w:t xml:space="preserve">Cons.ª </w:t>
      </w:r>
      <w:r w:rsidRPr="009E4EB5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9E4EB5">
        <w:rPr>
          <w:rFonts w:ascii="ZapfHumnst BT" w:hAnsi="ZapfHumnst BT"/>
          <w:b/>
          <w:sz w:val="23"/>
          <w:szCs w:val="23"/>
        </w:rPr>
        <w:t xml:space="preserve"> </w:t>
      </w:r>
      <w:r w:rsidRPr="009E4EB5">
        <w:rPr>
          <w:rFonts w:ascii="ZapfHumnst BT" w:hAnsi="ZapfHumnst BT" w:cs="Arial"/>
          <w:b/>
          <w:sz w:val="23"/>
          <w:szCs w:val="23"/>
        </w:rPr>
        <w:t>retirar de pauta</w:t>
      </w:r>
      <w:r w:rsidRPr="009E4EB5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9E4EB5">
        <w:rPr>
          <w:rFonts w:ascii="ZapfHumnst BT" w:hAnsi="ZapfHumnst BT" w:cs="Arial"/>
          <w:b/>
          <w:sz w:val="23"/>
          <w:szCs w:val="23"/>
        </w:rPr>
        <w:t>prazo de 02 (duas) sessões de julgamento</w:t>
      </w:r>
      <w:r w:rsidRPr="009E4EB5">
        <w:rPr>
          <w:rFonts w:ascii="ZapfHumnst BT" w:hAnsi="ZapfHumnst BT" w:cs="Arial"/>
          <w:bCs/>
          <w:sz w:val="23"/>
          <w:szCs w:val="23"/>
        </w:rPr>
        <w:t xml:space="preserve"> (art. 82, XI da Resolução TCE/PI nº 13/11 – Regimento Interno, republicada no DOE TCE/PI nº 13 de 23/01/14), em razão da ausência do Relator (</w:t>
      </w:r>
      <w:r w:rsidRPr="009E4EB5">
        <w:rPr>
          <w:rFonts w:ascii="ZapfHumnst BT" w:hAnsi="ZapfHumnst BT" w:cs="Arial"/>
          <w:bCs/>
          <w:i/>
          <w:iCs/>
          <w:sz w:val="23"/>
          <w:szCs w:val="23"/>
        </w:rPr>
        <w:t>encontra-se enfermo</w:t>
      </w:r>
      <w:r w:rsidRPr="009E4EB5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9E4EB5">
        <w:rPr>
          <w:rFonts w:ascii="ZapfHumnst BT" w:hAnsi="ZapfHumnst BT" w:cs="Arial"/>
          <w:b/>
          <w:sz w:val="23"/>
          <w:szCs w:val="23"/>
        </w:rPr>
        <w:t>retornará à Pauta de Julgamento da Primeira Câmara do dia 17/12/2024</w:t>
      </w:r>
      <w:r w:rsidRPr="009E4EB5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r w:rsidRPr="009E4EB5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9E4EB5">
        <w:rPr>
          <w:rFonts w:ascii="ZapfHumnst BT" w:hAnsi="ZapfHumnst BT" w:cs="Arial"/>
          <w:sz w:val="23"/>
          <w:szCs w:val="23"/>
        </w:rPr>
        <w:t xml:space="preserve">: Cons.ª </w:t>
      </w:r>
      <w:r w:rsidRPr="009E4EB5">
        <w:rPr>
          <w:rFonts w:ascii="ZapfHumnst BT" w:hAnsi="ZapfHumnst BT"/>
          <w:sz w:val="23"/>
          <w:szCs w:val="23"/>
        </w:rPr>
        <w:t>Flora Izabel Nobre Rodrigues</w:t>
      </w:r>
      <w:r w:rsidRPr="009E4EB5">
        <w:rPr>
          <w:rFonts w:ascii="ZapfHumnst BT" w:hAnsi="ZapfHumnst BT" w:cs="Arial"/>
          <w:sz w:val="23"/>
          <w:szCs w:val="23"/>
        </w:rPr>
        <w:t xml:space="preserve"> (Presidenta);</w:t>
      </w:r>
      <w:r w:rsidRPr="009E4EB5">
        <w:rPr>
          <w:rFonts w:ascii="ZapfHumnst BT" w:hAnsi="ZapfHumnst BT"/>
          <w:sz w:val="23"/>
          <w:szCs w:val="23"/>
        </w:rPr>
        <w:t xml:space="preserve"> </w:t>
      </w:r>
      <w:r w:rsidRPr="009E4EB5">
        <w:rPr>
          <w:rFonts w:ascii="ZapfHumnst BT" w:hAnsi="ZapfHumnst BT" w:cs="Arial"/>
          <w:sz w:val="23"/>
          <w:szCs w:val="23"/>
        </w:rPr>
        <w:t>Co</w:t>
      </w:r>
      <w:r w:rsidRPr="009E4EB5">
        <w:rPr>
          <w:rFonts w:ascii="ZapfHumnst BT" w:hAnsi="ZapfHumnst BT"/>
          <w:sz w:val="23"/>
          <w:szCs w:val="23"/>
        </w:rPr>
        <w:t xml:space="preserve">ns. Kleber Dantas Eulálio; </w:t>
      </w:r>
      <w:r w:rsidRPr="009E4EB5">
        <w:rPr>
          <w:rFonts w:ascii="ZapfHumnst BT" w:hAnsi="ZapfHumnst BT" w:cs="Arial"/>
          <w:sz w:val="23"/>
          <w:szCs w:val="23"/>
        </w:rPr>
        <w:t>Co</w:t>
      </w:r>
      <w:r w:rsidRPr="009E4EB5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9E4EB5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9E4EB5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9E4EB5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23DC5CA5" w14:textId="77777777" w:rsidR="00DC0FB8" w:rsidRDefault="00DC0FB8" w:rsidP="00DC0FB8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57DAE122" w14:textId="2A2A32BE" w:rsidR="00DC0FB8" w:rsidRPr="00767CEB" w:rsidRDefault="00767CEB" w:rsidP="00767CEB">
      <w:pPr>
        <w:spacing w:line="300" w:lineRule="exact"/>
        <w:jc w:val="both"/>
        <w:rPr>
          <w:rFonts w:ascii="ZapfHumnst BT" w:hAnsi="ZapfHumnst BT"/>
          <w:bCs/>
          <w:sz w:val="23"/>
          <w:szCs w:val="23"/>
        </w:rPr>
      </w:pPr>
      <w:r w:rsidRPr="00366A44">
        <w:rPr>
          <w:rFonts w:ascii="ZapfHumnst BT" w:hAnsi="ZapfHumnst BT" w:cs="Arial"/>
          <w:sz w:val="23"/>
          <w:szCs w:val="23"/>
        </w:rPr>
        <w:t>DECISÃO Nº 393/2024.</w:t>
      </w:r>
      <w:r w:rsidRPr="00366A44">
        <w:rPr>
          <w:rFonts w:ascii="ZapfHumnst BT" w:hAnsi="ZapfHumnst BT" w:cs="Arial"/>
          <w:b/>
          <w:sz w:val="23"/>
          <w:szCs w:val="23"/>
        </w:rPr>
        <w:t xml:space="preserve"> </w:t>
      </w:r>
      <w:r w:rsidRPr="00366A44">
        <w:rPr>
          <w:rFonts w:ascii="ZapfHumnst BT" w:hAnsi="ZapfHumnst BT" w:cs="Arial"/>
          <w:b/>
          <w:noProof/>
          <w:sz w:val="23"/>
          <w:szCs w:val="23"/>
        </w:rPr>
        <w:t>TC/007144/2024 – DENÚNCIA CONTRA A PREFEITURA MUNICIPAL DE PIRIPIRI-PI (EXERCÍCIO FINANCEIRO DE 2024)</w:t>
      </w:r>
      <w:r w:rsidRPr="00366A44">
        <w:rPr>
          <w:rFonts w:ascii="ZapfHumnst BT" w:hAnsi="ZapfHumnst BT" w:cs="Arial"/>
          <w:sz w:val="23"/>
          <w:szCs w:val="23"/>
        </w:rPr>
        <w:t xml:space="preserve">. Objeto: supostas irregularidades na Administração Municipal. Denunciado(s): </w:t>
      </w:r>
      <w:proofErr w:type="spellStart"/>
      <w:r w:rsidRPr="00366A44">
        <w:rPr>
          <w:rFonts w:ascii="ZapfHumnst BT" w:hAnsi="ZapfHumnst BT" w:cs="Arial"/>
          <w:sz w:val="23"/>
          <w:szCs w:val="23"/>
        </w:rPr>
        <w:t>Jovenília</w:t>
      </w:r>
      <w:proofErr w:type="spellEnd"/>
      <w:r w:rsidRPr="00366A44">
        <w:rPr>
          <w:rFonts w:ascii="ZapfHumnst BT" w:hAnsi="ZapfHumnst BT" w:cs="Arial"/>
          <w:sz w:val="23"/>
          <w:szCs w:val="23"/>
        </w:rPr>
        <w:t xml:space="preserve"> Alves de Oliveira Monteiro – Prefeita Municipal; e Alan Teixeira Osório – Presidente da Câmara Municipal. Advogado(s) do(s) Denunciado(s): Válber de Assunção Melo (OAB/PI nº 1.934/89) e</w:t>
      </w:r>
      <w:r w:rsidRPr="00366A44">
        <w:rPr>
          <w:rFonts w:ascii="ZapfHumnst BT" w:hAnsi="ZapfHumnst BT" w:cs="Arial"/>
          <w:i/>
          <w:iCs/>
          <w:sz w:val="23"/>
          <w:szCs w:val="23"/>
        </w:rPr>
        <w:t xml:space="preserve"> outro</w:t>
      </w:r>
      <w:r w:rsidRPr="00366A44">
        <w:rPr>
          <w:rFonts w:ascii="ZapfHumnst BT" w:hAnsi="ZapfHumnst BT" w:cs="Arial"/>
          <w:sz w:val="23"/>
          <w:szCs w:val="23"/>
        </w:rPr>
        <w:t xml:space="preserve"> – (Procuração: </w:t>
      </w:r>
      <w:proofErr w:type="spellStart"/>
      <w:r w:rsidRPr="00366A44">
        <w:rPr>
          <w:rFonts w:ascii="ZapfHumnst BT" w:hAnsi="ZapfHumnst BT" w:cs="Arial"/>
          <w:sz w:val="23"/>
          <w:szCs w:val="23"/>
        </w:rPr>
        <w:t>Jovenília</w:t>
      </w:r>
      <w:proofErr w:type="spellEnd"/>
      <w:r w:rsidRPr="00366A44">
        <w:rPr>
          <w:rFonts w:ascii="ZapfHumnst BT" w:hAnsi="ZapfHumnst BT" w:cs="Arial"/>
          <w:sz w:val="23"/>
          <w:szCs w:val="23"/>
        </w:rPr>
        <w:t xml:space="preserve"> Alves de Oliveira Monteiro/Prefeita Municipal – fl. 1 da peça 36.2; e Alan Teixeira Osório/Presidente da Câmara Municipal – fl. 1 da peça 38.2). Advogado(s) do(s) Denunciante(s): Thiago Ramos Silva (OAB/PI nº 10.260) – (Procuração: fl. 1 das peças 3, 4, 5 e 6). </w:t>
      </w:r>
      <w:r w:rsidRPr="00366A44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366A44">
        <w:rPr>
          <w:rFonts w:ascii="ZapfHumnst BT" w:hAnsi="ZapfHumnst BT" w:cs="Arial"/>
          <w:sz w:val="23"/>
          <w:szCs w:val="23"/>
        </w:rPr>
        <w:t xml:space="preserve">Cons.ª </w:t>
      </w:r>
      <w:r w:rsidRPr="00366A44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366A44">
        <w:rPr>
          <w:rFonts w:ascii="ZapfHumnst BT" w:hAnsi="ZapfHumnst BT"/>
          <w:b/>
          <w:sz w:val="23"/>
          <w:szCs w:val="23"/>
        </w:rPr>
        <w:t xml:space="preserve"> </w:t>
      </w:r>
      <w:r w:rsidRPr="00366A44">
        <w:rPr>
          <w:rFonts w:ascii="ZapfHumnst BT" w:hAnsi="ZapfHumnst BT" w:cs="Arial"/>
          <w:b/>
          <w:sz w:val="23"/>
          <w:szCs w:val="23"/>
        </w:rPr>
        <w:t>retirar de pauta</w:t>
      </w:r>
      <w:r w:rsidRPr="00366A44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366A44">
        <w:rPr>
          <w:rFonts w:ascii="ZapfHumnst BT" w:hAnsi="ZapfHumnst BT" w:cs="Arial"/>
          <w:b/>
          <w:sz w:val="23"/>
          <w:szCs w:val="23"/>
        </w:rPr>
        <w:t>prazo de 02 (duas) sessões de julgamento</w:t>
      </w:r>
      <w:r w:rsidRPr="00366A44">
        <w:rPr>
          <w:rFonts w:ascii="ZapfHumnst BT" w:hAnsi="ZapfHumnst BT" w:cs="Arial"/>
          <w:bCs/>
          <w:sz w:val="23"/>
          <w:szCs w:val="23"/>
        </w:rPr>
        <w:t xml:space="preserve"> (art. 82, XI da Resolução TCE/PI nº 13/11 – Regimento Interno, republicada no DOE TCE/PI nº 13 de 23/01/14), em razão da ausência do Relator (</w:t>
      </w:r>
      <w:r w:rsidRPr="00366A44">
        <w:rPr>
          <w:rFonts w:ascii="ZapfHumnst BT" w:hAnsi="ZapfHumnst BT" w:cs="Arial"/>
          <w:bCs/>
          <w:i/>
          <w:iCs/>
          <w:sz w:val="23"/>
          <w:szCs w:val="23"/>
        </w:rPr>
        <w:t>encontra-se enfermo</w:t>
      </w:r>
      <w:r w:rsidRPr="00366A44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366A44">
        <w:rPr>
          <w:rFonts w:ascii="ZapfHumnst BT" w:hAnsi="ZapfHumnst BT" w:cs="Arial"/>
          <w:b/>
          <w:sz w:val="23"/>
          <w:szCs w:val="23"/>
        </w:rPr>
        <w:t>retornará à Pauta de Julgamento da Primeira Câmara do dia 17/12/2024</w:t>
      </w:r>
      <w:r w:rsidRPr="00366A44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/>
          <w:bCs/>
          <w:sz w:val="23"/>
          <w:szCs w:val="23"/>
        </w:rPr>
        <w:t xml:space="preserve"> </w:t>
      </w:r>
      <w:r w:rsidRPr="00366A44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366A44">
        <w:rPr>
          <w:rFonts w:ascii="ZapfHumnst BT" w:hAnsi="ZapfHumnst BT" w:cs="Arial"/>
          <w:sz w:val="23"/>
          <w:szCs w:val="23"/>
        </w:rPr>
        <w:t xml:space="preserve">: Cons.ª </w:t>
      </w:r>
      <w:r w:rsidRPr="00366A44">
        <w:rPr>
          <w:rFonts w:ascii="ZapfHumnst BT" w:hAnsi="ZapfHumnst BT"/>
          <w:sz w:val="23"/>
          <w:szCs w:val="23"/>
        </w:rPr>
        <w:t>Flora Izabel Nobre Rodrigues</w:t>
      </w:r>
      <w:r w:rsidRPr="00366A44">
        <w:rPr>
          <w:rFonts w:ascii="ZapfHumnst BT" w:hAnsi="ZapfHumnst BT" w:cs="Arial"/>
          <w:sz w:val="23"/>
          <w:szCs w:val="23"/>
        </w:rPr>
        <w:t xml:space="preserve"> (Presidenta);</w:t>
      </w:r>
      <w:r w:rsidRPr="00366A44">
        <w:rPr>
          <w:rFonts w:ascii="ZapfHumnst BT" w:hAnsi="ZapfHumnst BT"/>
          <w:sz w:val="23"/>
          <w:szCs w:val="23"/>
        </w:rPr>
        <w:t xml:space="preserve"> </w:t>
      </w:r>
      <w:r w:rsidRPr="00366A44">
        <w:rPr>
          <w:rFonts w:ascii="ZapfHumnst BT" w:hAnsi="ZapfHumnst BT" w:cs="Arial"/>
          <w:sz w:val="23"/>
          <w:szCs w:val="23"/>
        </w:rPr>
        <w:t>Co</w:t>
      </w:r>
      <w:r w:rsidRPr="00366A44">
        <w:rPr>
          <w:rFonts w:ascii="ZapfHumnst BT" w:hAnsi="ZapfHumnst BT"/>
          <w:sz w:val="23"/>
          <w:szCs w:val="23"/>
        </w:rPr>
        <w:t xml:space="preserve">ns. Kleber Dantas Eulálio; </w:t>
      </w:r>
      <w:r w:rsidRPr="00366A44">
        <w:rPr>
          <w:rFonts w:ascii="ZapfHumnst BT" w:hAnsi="ZapfHumnst BT" w:cs="Arial"/>
          <w:sz w:val="23"/>
          <w:szCs w:val="23"/>
        </w:rPr>
        <w:t>Co</w:t>
      </w:r>
      <w:r w:rsidRPr="00366A44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bCs/>
          <w:sz w:val="23"/>
          <w:szCs w:val="23"/>
        </w:rPr>
        <w:t xml:space="preserve"> </w:t>
      </w:r>
      <w:r w:rsidRPr="00366A44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366A44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366A44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2DECED2B" w14:textId="77777777" w:rsidR="001648AB" w:rsidRDefault="001648AB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2FE978D1" w14:textId="58B17A7F" w:rsidR="00767CEB" w:rsidRDefault="00767CEB" w:rsidP="00767CEB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78298E">
        <w:rPr>
          <w:rFonts w:ascii="ZapfHumnst BT" w:hAnsi="ZapfHumnst BT" w:cs="Arial"/>
          <w:sz w:val="23"/>
          <w:szCs w:val="23"/>
        </w:rPr>
        <w:t>DECISÃO Nº 394/2024.</w:t>
      </w:r>
      <w:r w:rsidRPr="0078298E">
        <w:rPr>
          <w:rFonts w:ascii="ZapfHumnst BT" w:hAnsi="ZapfHumnst BT" w:cs="Arial"/>
          <w:b/>
          <w:sz w:val="23"/>
          <w:szCs w:val="23"/>
        </w:rPr>
        <w:t xml:space="preserve"> </w:t>
      </w:r>
      <w:r w:rsidRPr="0078298E">
        <w:rPr>
          <w:rFonts w:ascii="ZapfHumnst BT" w:hAnsi="ZapfHumnst BT" w:cs="Arial"/>
          <w:b/>
          <w:noProof/>
          <w:sz w:val="23"/>
          <w:szCs w:val="23"/>
        </w:rPr>
        <w:t xml:space="preserve">TC/004406/2022 – PRESTAÇÃO DE CONTAS DE GOVERNO DA PREFEITURA MUNICIPAL DE NOVO ORIENTE DO PIAUÍ-PI (EXERCÍCIO </w:t>
      </w:r>
      <w:r w:rsidRPr="0078298E">
        <w:rPr>
          <w:rFonts w:ascii="ZapfHumnst BT" w:hAnsi="ZapfHumnst BT" w:cs="Arial"/>
          <w:b/>
          <w:noProof/>
          <w:sz w:val="23"/>
          <w:szCs w:val="23"/>
        </w:rPr>
        <w:lastRenderedPageBreak/>
        <w:t>FINANCEIRO DE 2022)</w:t>
      </w:r>
      <w:r w:rsidRPr="0078298E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78298E">
        <w:rPr>
          <w:rFonts w:ascii="ZapfHumnst BT" w:hAnsi="ZapfHumnst BT" w:cs="Arial"/>
          <w:sz w:val="23"/>
          <w:szCs w:val="23"/>
        </w:rPr>
        <w:t>is</w:t>
      </w:r>
      <w:proofErr w:type="spellEnd"/>
      <w:r w:rsidRPr="0078298E">
        <w:rPr>
          <w:rFonts w:ascii="ZapfHumnst BT" w:hAnsi="ZapfHumnst BT" w:cs="Arial"/>
          <w:sz w:val="23"/>
          <w:szCs w:val="23"/>
        </w:rPr>
        <w:t>):</w:t>
      </w:r>
      <w:r w:rsidRPr="0078298E">
        <w:rPr>
          <w:rFonts w:ascii="ZapfHumnst BT" w:hAnsi="ZapfHumnst BT" w:cs="Arial"/>
          <w:sz w:val="23"/>
          <w:szCs w:val="23"/>
          <w:lang w:val="pt-PT"/>
        </w:rPr>
        <w:t xml:space="preserve"> Francisco Afonso Ribeiro Sobreira – Prefeito Municipal</w:t>
      </w:r>
      <w:r w:rsidRPr="0078298E">
        <w:rPr>
          <w:rFonts w:ascii="ZapfHumnst BT" w:hAnsi="ZapfHumnst BT" w:cs="Arial"/>
          <w:bCs/>
          <w:sz w:val="23"/>
          <w:szCs w:val="23"/>
        </w:rPr>
        <w:t xml:space="preserve">. Advogado(s): José Maria de Araújo Costa (OAB/PI nº 6.761) – (Procuração: </w:t>
      </w:r>
      <w:r w:rsidRPr="0078298E">
        <w:rPr>
          <w:rFonts w:ascii="ZapfHumnst BT" w:hAnsi="ZapfHumnst BT" w:cs="Arial"/>
          <w:sz w:val="23"/>
          <w:szCs w:val="23"/>
          <w:lang w:val="pt-PT"/>
        </w:rPr>
        <w:t>Francisco Afonso Ribeiro Sobreira/Prefeito Municipal</w:t>
      </w:r>
      <w:r w:rsidRPr="0078298E">
        <w:rPr>
          <w:rFonts w:ascii="ZapfHumnst BT" w:hAnsi="ZapfHumnst BT" w:cs="Arial"/>
          <w:bCs/>
          <w:sz w:val="23"/>
          <w:szCs w:val="23"/>
        </w:rPr>
        <w:t xml:space="preserve"> – fl. 1 da peça 9.2)</w:t>
      </w:r>
      <w:r w:rsidRPr="0078298E">
        <w:rPr>
          <w:rFonts w:ascii="ZapfHumnst BT" w:hAnsi="ZapfHumnst BT" w:cs="Helvetica"/>
          <w:sz w:val="23"/>
          <w:szCs w:val="23"/>
        </w:rPr>
        <w:t xml:space="preserve">. Processo(s) apensado(s): </w:t>
      </w:r>
      <w:r w:rsidRPr="0078298E">
        <w:rPr>
          <w:rFonts w:ascii="ZapfHumnst BT" w:hAnsi="ZapfHumnst BT" w:cs="Helvetica"/>
          <w:b/>
          <w:bCs/>
          <w:sz w:val="23"/>
          <w:szCs w:val="23"/>
        </w:rPr>
        <w:t>TC/012225/2022 –</w:t>
      </w:r>
      <w:r w:rsidRPr="0078298E">
        <w:rPr>
          <w:rFonts w:ascii="ZapfHumnst BT" w:hAnsi="ZapfHumnst BT" w:cs="Helvetica"/>
          <w:sz w:val="23"/>
          <w:szCs w:val="23"/>
        </w:rPr>
        <w:t xml:space="preserve"> Ordem Judicial. </w:t>
      </w:r>
      <w:r w:rsidRPr="0078298E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78298E">
        <w:rPr>
          <w:rFonts w:ascii="ZapfHumnst BT" w:hAnsi="ZapfHumnst BT" w:cs="Arial"/>
          <w:sz w:val="23"/>
          <w:szCs w:val="23"/>
        </w:rPr>
        <w:t xml:space="preserve">Cons.ª </w:t>
      </w:r>
      <w:r w:rsidRPr="0078298E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78298E">
        <w:rPr>
          <w:rFonts w:ascii="ZapfHumnst BT" w:hAnsi="ZapfHumnst BT"/>
          <w:b/>
          <w:sz w:val="23"/>
          <w:szCs w:val="23"/>
        </w:rPr>
        <w:t xml:space="preserve"> </w:t>
      </w:r>
      <w:r w:rsidRPr="0078298E">
        <w:rPr>
          <w:rFonts w:ascii="ZapfHumnst BT" w:hAnsi="ZapfHumnst BT" w:cs="Arial"/>
          <w:b/>
          <w:sz w:val="23"/>
          <w:szCs w:val="23"/>
        </w:rPr>
        <w:t>retirar de pauta</w:t>
      </w:r>
      <w:r w:rsidRPr="0078298E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78298E">
        <w:rPr>
          <w:rFonts w:ascii="ZapfHumnst BT" w:hAnsi="ZapfHumnst BT" w:cs="Arial"/>
          <w:b/>
          <w:sz w:val="23"/>
          <w:szCs w:val="23"/>
        </w:rPr>
        <w:t>prazo de 01 (uma) sessão de julgamento</w:t>
      </w:r>
      <w:r w:rsidRPr="0078298E">
        <w:rPr>
          <w:rFonts w:ascii="ZapfHumnst BT" w:hAnsi="ZapfHumnst BT" w:cs="Arial"/>
          <w:bCs/>
          <w:sz w:val="23"/>
          <w:szCs w:val="23"/>
        </w:rPr>
        <w:t xml:space="preserve"> (art. 108 da Resolução TCE/PI nº 13/11 – Regimento Interno, republicada no DOE TCE/PI nº 13 de 23/01/14), em razão da ausência do Relator (</w:t>
      </w:r>
      <w:r w:rsidRPr="0078298E">
        <w:rPr>
          <w:rFonts w:ascii="ZapfHumnst BT" w:hAnsi="ZapfHumnst BT" w:cs="Arial"/>
          <w:bCs/>
          <w:i/>
          <w:iCs/>
          <w:sz w:val="23"/>
          <w:szCs w:val="23"/>
        </w:rPr>
        <w:t>encontra-se enfermo</w:t>
      </w:r>
      <w:r w:rsidRPr="0078298E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78298E">
        <w:rPr>
          <w:rFonts w:ascii="ZapfHumnst BT" w:hAnsi="ZapfHumnst BT" w:cs="Arial"/>
          <w:b/>
          <w:sz w:val="23"/>
          <w:szCs w:val="23"/>
        </w:rPr>
        <w:t>retornará à Pauta de Julgamento da Primeira Câmara do dia 03/12/2024</w:t>
      </w:r>
      <w:r w:rsidRPr="0078298E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r w:rsidRPr="0078298E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78298E">
        <w:rPr>
          <w:rFonts w:ascii="ZapfHumnst BT" w:hAnsi="ZapfHumnst BT" w:cs="Arial"/>
          <w:sz w:val="23"/>
          <w:szCs w:val="23"/>
        </w:rPr>
        <w:t xml:space="preserve">: Cons.ª </w:t>
      </w:r>
      <w:r w:rsidRPr="0078298E">
        <w:rPr>
          <w:rFonts w:ascii="ZapfHumnst BT" w:hAnsi="ZapfHumnst BT"/>
          <w:sz w:val="23"/>
          <w:szCs w:val="23"/>
        </w:rPr>
        <w:t>Flora Izabel Nobre Rodrigues</w:t>
      </w:r>
      <w:r w:rsidRPr="0078298E">
        <w:rPr>
          <w:rFonts w:ascii="ZapfHumnst BT" w:hAnsi="ZapfHumnst BT" w:cs="Arial"/>
          <w:sz w:val="23"/>
          <w:szCs w:val="23"/>
        </w:rPr>
        <w:t xml:space="preserve"> (Presidenta);</w:t>
      </w:r>
      <w:r w:rsidRPr="0078298E">
        <w:rPr>
          <w:rFonts w:ascii="ZapfHumnst BT" w:hAnsi="ZapfHumnst BT"/>
          <w:sz w:val="23"/>
          <w:szCs w:val="23"/>
        </w:rPr>
        <w:t xml:space="preserve"> </w:t>
      </w:r>
      <w:r w:rsidRPr="0078298E">
        <w:rPr>
          <w:rFonts w:ascii="ZapfHumnst BT" w:hAnsi="ZapfHumnst BT" w:cs="Arial"/>
          <w:sz w:val="23"/>
          <w:szCs w:val="23"/>
        </w:rPr>
        <w:t>Co</w:t>
      </w:r>
      <w:r w:rsidRPr="0078298E">
        <w:rPr>
          <w:rFonts w:ascii="ZapfHumnst BT" w:hAnsi="ZapfHumnst BT"/>
          <w:sz w:val="23"/>
          <w:szCs w:val="23"/>
        </w:rPr>
        <w:t xml:space="preserve">ns. Kleber Dantas Eulálio; </w:t>
      </w:r>
      <w:r w:rsidRPr="0078298E">
        <w:rPr>
          <w:rFonts w:ascii="ZapfHumnst BT" w:hAnsi="ZapfHumnst BT" w:cs="Arial"/>
          <w:sz w:val="23"/>
          <w:szCs w:val="23"/>
        </w:rPr>
        <w:t>Co</w:t>
      </w:r>
      <w:r w:rsidRPr="0078298E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78298E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78298E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78298E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2BB54FB3" w14:textId="77777777" w:rsidR="00767CEB" w:rsidRDefault="00767CEB" w:rsidP="00767CEB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65BF5FA4" w14:textId="47C22732" w:rsidR="00767CEB" w:rsidRDefault="00524035" w:rsidP="00524035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CF5110">
        <w:rPr>
          <w:rFonts w:ascii="ZapfHumnst BT" w:hAnsi="ZapfHumnst BT"/>
          <w:sz w:val="23"/>
          <w:szCs w:val="23"/>
        </w:rPr>
        <w:t>DECISÃO Nº 395/2024.</w:t>
      </w:r>
      <w:r w:rsidRPr="00CF5110">
        <w:rPr>
          <w:rFonts w:ascii="ZapfHumnst BT" w:hAnsi="ZapfHumnst BT"/>
          <w:b/>
          <w:bCs/>
          <w:sz w:val="23"/>
          <w:szCs w:val="23"/>
        </w:rPr>
        <w:t xml:space="preserve"> TC/007007/2024 – REPRESENTAÇÃO CONTRA A PREFEITURA MUNICIPAL DE PIRIPIRI-PI (EXERCÍCIO FINANCEIRO DE 2024).</w:t>
      </w:r>
      <w:r w:rsidRPr="00CF5110">
        <w:rPr>
          <w:rFonts w:ascii="ZapfHumnst BT" w:hAnsi="ZapfHumnst BT"/>
          <w:sz w:val="23"/>
          <w:szCs w:val="23"/>
        </w:rPr>
        <w:t xml:space="preserve"> Objeto: realização do Concurso Público (Edital nº 001/2024), destinado à “admissão ao Curso de Formação Profissional de Guarda Civil Municipal, do seu quadro permanente de pessoal, bem como para a formação de cadastro reserva”, quando fora verificado, dentre outros aspectos, o descumprimento do limite máximo permitido pela LRF para gastos com pessoal do Poder Executivo. Representada(s): </w:t>
      </w:r>
      <w:proofErr w:type="spellStart"/>
      <w:r w:rsidRPr="00CF5110">
        <w:rPr>
          <w:rFonts w:ascii="ZapfHumnst BT" w:hAnsi="ZapfHumnst BT"/>
          <w:sz w:val="23"/>
          <w:szCs w:val="23"/>
        </w:rPr>
        <w:t>Jovenília</w:t>
      </w:r>
      <w:proofErr w:type="spellEnd"/>
      <w:r w:rsidRPr="00CF5110">
        <w:rPr>
          <w:rFonts w:ascii="ZapfHumnst BT" w:hAnsi="ZapfHumnst BT"/>
          <w:sz w:val="23"/>
          <w:szCs w:val="23"/>
        </w:rPr>
        <w:t xml:space="preserve"> Alves de Oliveira Monteiro – Prefeita Municipal. Advogado(s) da(s) Representada(s): Válber de Assunção Melo (OAB/PI nº 1.934/89) – (Procuração: </w:t>
      </w:r>
      <w:proofErr w:type="spellStart"/>
      <w:r w:rsidRPr="00CF5110">
        <w:rPr>
          <w:rFonts w:ascii="ZapfHumnst BT" w:hAnsi="ZapfHumnst BT"/>
          <w:sz w:val="23"/>
          <w:szCs w:val="23"/>
        </w:rPr>
        <w:t>Jovenília</w:t>
      </w:r>
      <w:proofErr w:type="spellEnd"/>
      <w:r w:rsidRPr="00CF5110">
        <w:rPr>
          <w:rFonts w:ascii="ZapfHumnst BT" w:hAnsi="ZapfHumnst BT"/>
          <w:sz w:val="23"/>
          <w:szCs w:val="23"/>
        </w:rPr>
        <w:t xml:space="preserve"> Alves de Oliveira Monteiro/Prefeita Municipal – fl. 1 da peça 12.2). </w:t>
      </w:r>
      <w:r w:rsidRPr="00CF5110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CF5110">
        <w:rPr>
          <w:rFonts w:ascii="ZapfHumnst BT" w:hAnsi="ZapfHumnst BT" w:cs="Arial"/>
          <w:sz w:val="23"/>
          <w:szCs w:val="23"/>
        </w:rPr>
        <w:t xml:space="preserve">Cons.ª </w:t>
      </w:r>
      <w:r w:rsidRPr="00CF5110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CF5110">
        <w:rPr>
          <w:rFonts w:ascii="ZapfHumnst BT" w:hAnsi="ZapfHumnst BT"/>
          <w:b/>
          <w:sz w:val="23"/>
          <w:szCs w:val="23"/>
        </w:rPr>
        <w:t xml:space="preserve"> </w:t>
      </w:r>
      <w:r w:rsidRPr="00CF5110">
        <w:rPr>
          <w:rFonts w:ascii="ZapfHumnst BT" w:hAnsi="ZapfHumnst BT" w:cs="Arial"/>
          <w:b/>
          <w:sz w:val="23"/>
          <w:szCs w:val="23"/>
        </w:rPr>
        <w:t>retirar de pauta</w:t>
      </w:r>
      <w:r w:rsidRPr="00CF5110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CF5110">
        <w:rPr>
          <w:rFonts w:ascii="ZapfHumnst BT" w:hAnsi="ZapfHumnst BT" w:cs="Arial"/>
          <w:b/>
          <w:sz w:val="23"/>
          <w:szCs w:val="23"/>
        </w:rPr>
        <w:t>prazo de 02 (duas) sessões de julgamento</w:t>
      </w:r>
      <w:r w:rsidRPr="00CF5110">
        <w:rPr>
          <w:rFonts w:ascii="ZapfHumnst BT" w:hAnsi="ZapfHumnst BT" w:cs="Arial"/>
          <w:bCs/>
          <w:sz w:val="23"/>
          <w:szCs w:val="23"/>
        </w:rPr>
        <w:t xml:space="preserve"> (art. 108 da Resolução TCE/PI nº 13/11 – Regimento Interno, republicada no DOE TCE/PI nº 13 de 23/01/14), em razão da ausência do Relator (</w:t>
      </w:r>
      <w:r w:rsidRPr="00CF5110">
        <w:rPr>
          <w:rFonts w:ascii="ZapfHumnst BT" w:hAnsi="ZapfHumnst BT" w:cs="Arial"/>
          <w:bCs/>
          <w:i/>
          <w:iCs/>
          <w:sz w:val="23"/>
          <w:szCs w:val="23"/>
        </w:rPr>
        <w:t>encontra-se enfermo</w:t>
      </w:r>
      <w:r w:rsidRPr="00CF5110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CF5110">
        <w:rPr>
          <w:rFonts w:ascii="ZapfHumnst BT" w:hAnsi="ZapfHumnst BT" w:cs="Arial"/>
          <w:b/>
          <w:sz w:val="23"/>
          <w:szCs w:val="23"/>
        </w:rPr>
        <w:t>retornará à Pauta de Julgamento da Primeira Câmara do dia 17/12/2024</w:t>
      </w:r>
      <w:r w:rsidRPr="00CF5110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r w:rsidRPr="00CF5110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CF5110">
        <w:rPr>
          <w:rFonts w:ascii="ZapfHumnst BT" w:hAnsi="ZapfHumnst BT" w:cs="Arial"/>
          <w:sz w:val="23"/>
          <w:szCs w:val="23"/>
        </w:rPr>
        <w:t xml:space="preserve">: Cons.ª </w:t>
      </w:r>
      <w:r w:rsidRPr="00CF5110">
        <w:rPr>
          <w:rFonts w:ascii="ZapfHumnst BT" w:hAnsi="ZapfHumnst BT"/>
          <w:sz w:val="23"/>
          <w:szCs w:val="23"/>
        </w:rPr>
        <w:t>Flora Izabel Nobre Rodrigues</w:t>
      </w:r>
      <w:r w:rsidRPr="00CF5110">
        <w:rPr>
          <w:rFonts w:ascii="ZapfHumnst BT" w:hAnsi="ZapfHumnst BT" w:cs="Arial"/>
          <w:sz w:val="23"/>
          <w:szCs w:val="23"/>
        </w:rPr>
        <w:t xml:space="preserve"> (Presidenta);</w:t>
      </w:r>
      <w:r w:rsidRPr="00CF5110">
        <w:rPr>
          <w:rFonts w:ascii="ZapfHumnst BT" w:hAnsi="ZapfHumnst BT"/>
          <w:sz w:val="23"/>
          <w:szCs w:val="23"/>
        </w:rPr>
        <w:t xml:space="preserve"> </w:t>
      </w:r>
      <w:r w:rsidRPr="00CF5110">
        <w:rPr>
          <w:rFonts w:ascii="ZapfHumnst BT" w:hAnsi="ZapfHumnst BT" w:cs="Arial"/>
          <w:sz w:val="23"/>
          <w:szCs w:val="23"/>
        </w:rPr>
        <w:t>Co</w:t>
      </w:r>
      <w:r w:rsidRPr="00CF5110">
        <w:rPr>
          <w:rFonts w:ascii="ZapfHumnst BT" w:hAnsi="ZapfHumnst BT"/>
          <w:sz w:val="23"/>
          <w:szCs w:val="23"/>
        </w:rPr>
        <w:t xml:space="preserve">ns. Kleber Dantas Eulálio; </w:t>
      </w:r>
      <w:r w:rsidRPr="00CF5110">
        <w:rPr>
          <w:rFonts w:ascii="ZapfHumnst BT" w:hAnsi="ZapfHumnst BT" w:cs="Arial"/>
          <w:sz w:val="23"/>
          <w:szCs w:val="23"/>
        </w:rPr>
        <w:t>Co</w:t>
      </w:r>
      <w:r w:rsidRPr="00CF5110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CF5110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CF5110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CF5110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7E667477" w14:textId="77777777" w:rsidR="00524035" w:rsidRDefault="00524035" w:rsidP="00524035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3B8EE820" w14:textId="65626A6A" w:rsidR="00524035" w:rsidRDefault="007A0277" w:rsidP="007A0277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AF0869">
        <w:rPr>
          <w:rFonts w:ascii="ZapfHumnst BT" w:hAnsi="ZapfHumnst BT"/>
          <w:sz w:val="23"/>
          <w:szCs w:val="23"/>
        </w:rPr>
        <w:t xml:space="preserve">DECISÃO Nº 396/2024. </w:t>
      </w:r>
      <w:r w:rsidRPr="00AF0869">
        <w:rPr>
          <w:rFonts w:ascii="ZapfHumnst BT" w:hAnsi="ZapfHumnst BT"/>
          <w:b/>
          <w:bCs/>
          <w:sz w:val="23"/>
          <w:szCs w:val="23"/>
        </w:rPr>
        <w:t>TC/010760/2023 – REPRESENTAÇÃO CONTRA A PREFEITURA MUNICIPAL DE PAES LANDIM-PI (EXERCÍCIO FINANCEIRO DE 2023).</w:t>
      </w:r>
      <w:r w:rsidRPr="00AF0869">
        <w:rPr>
          <w:rFonts w:ascii="ZapfHumnst BT" w:hAnsi="ZapfHumnst BT"/>
          <w:sz w:val="23"/>
          <w:szCs w:val="23"/>
        </w:rPr>
        <w:t xml:space="preserve"> Objeto: supostas irregularidades relacionadas ao procedimento licitatório Tomada de Preços nº 002/2023. Representado(s): </w:t>
      </w:r>
      <w:proofErr w:type="spellStart"/>
      <w:r w:rsidRPr="00AF0869">
        <w:rPr>
          <w:rFonts w:ascii="ZapfHumnst BT" w:hAnsi="ZapfHumnst BT"/>
          <w:sz w:val="23"/>
          <w:szCs w:val="23"/>
        </w:rPr>
        <w:t>Thalles</w:t>
      </w:r>
      <w:proofErr w:type="spellEnd"/>
      <w:r w:rsidRPr="00AF0869">
        <w:rPr>
          <w:rFonts w:ascii="ZapfHumnst BT" w:hAnsi="ZapfHumnst BT"/>
          <w:sz w:val="23"/>
          <w:szCs w:val="23"/>
        </w:rPr>
        <w:t xml:space="preserve"> Moura Fé Marques – Prefeito Municipal. Advogado(s) do(s) Representado(s): Regiane Machado Souza Chaves (OAB/PI nº 8.073) – (Procuração: fl. 1 da peça 17.2); e </w:t>
      </w:r>
      <w:proofErr w:type="spellStart"/>
      <w:r w:rsidRPr="00AF0869">
        <w:rPr>
          <w:rFonts w:ascii="ZapfHumnst BT" w:hAnsi="ZapfHumnst BT"/>
          <w:sz w:val="23"/>
          <w:szCs w:val="23"/>
        </w:rPr>
        <w:t>Talyson</w:t>
      </w:r>
      <w:proofErr w:type="spellEnd"/>
      <w:r w:rsidRPr="00AF0869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AF0869">
        <w:rPr>
          <w:rFonts w:ascii="ZapfHumnst BT" w:hAnsi="ZapfHumnst BT"/>
          <w:sz w:val="23"/>
          <w:szCs w:val="23"/>
        </w:rPr>
        <w:t>Tulyo</w:t>
      </w:r>
      <w:proofErr w:type="spellEnd"/>
      <w:r w:rsidRPr="00AF0869">
        <w:rPr>
          <w:rFonts w:ascii="ZapfHumnst BT" w:hAnsi="ZapfHumnst BT"/>
          <w:sz w:val="23"/>
          <w:szCs w:val="23"/>
        </w:rPr>
        <w:t xml:space="preserve"> Pinto Vilarinho (OAB/PI nº 12.390) – (Procuração: fl. 1 da peça 46.2). Advogado(s) do(s) Representante(s): Márcio Pereira da Silva Rocha (OAB/PI nº 11.687) – (Procuração: fl. 1 da peça 11). </w:t>
      </w:r>
      <w:r w:rsidRPr="00AF0869">
        <w:rPr>
          <w:rFonts w:ascii="ZapfHumnst BT" w:hAnsi="ZapfHumnst BT" w:cs="Arial"/>
          <w:bCs/>
          <w:sz w:val="23"/>
          <w:szCs w:val="23"/>
        </w:rPr>
        <w:t xml:space="preserve">Decidiu a Primeira </w:t>
      </w:r>
      <w:r w:rsidRPr="00AF0869">
        <w:rPr>
          <w:rFonts w:ascii="ZapfHumnst BT" w:hAnsi="ZapfHumnst BT" w:cs="Arial"/>
          <w:bCs/>
          <w:sz w:val="23"/>
          <w:szCs w:val="23"/>
        </w:rPr>
        <w:lastRenderedPageBreak/>
        <w:t xml:space="preserve">Câmara, unânime, ouvido o Representante do Ministério Público de Contas e em consonância com a manifestação oral da Exma. Sra. </w:t>
      </w:r>
      <w:r w:rsidRPr="00AF0869">
        <w:rPr>
          <w:rFonts w:ascii="ZapfHumnst BT" w:hAnsi="ZapfHumnst BT" w:cs="Arial"/>
          <w:sz w:val="23"/>
          <w:szCs w:val="23"/>
        </w:rPr>
        <w:t xml:space="preserve">Cons.ª </w:t>
      </w:r>
      <w:r w:rsidRPr="00AF0869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AF0869">
        <w:rPr>
          <w:rFonts w:ascii="ZapfHumnst BT" w:hAnsi="ZapfHumnst BT"/>
          <w:b/>
          <w:sz w:val="23"/>
          <w:szCs w:val="23"/>
        </w:rPr>
        <w:t xml:space="preserve"> </w:t>
      </w:r>
      <w:r w:rsidRPr="00AF0869">
        <w:rPr>
          <w:rFonts w:ascii="ZapfHumnst BT" w:hAnsi="ZapfHumnst BT" w:cs="Arial"/>
          <w:b/>
          <w:sz w:val="23"/>
          <w:szCs w:val="23"/>
        </w:rPr>
        <w:t>retirar de pauta</w:t>
      </w:r>
      <w:r w:rsidRPr="00AF0869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AF0869">
        <w:rPr>
          <w:rFonts w:ascii="ZapfHumnst BT" w:hAnsi="ZapfHumnst BT" w:cs="Arial"/>
          <w:b/>
          <w:sz w:val="23"/>
          <w:szCs w:val="23"/>
        </w:rPr>
        <w:t>prazo de 02 (duas) sessões de julgamento</w:t>
      </w:r>
      <w:r w:rsidRPr="00AF0869">
        <w:rPr>
          <w:rFonts w:ascii="ZapfHumnst BT" w:hAnsi="ZapfHumnst BT" w:cs="Arial"/>
          <w:bCs/>
          <w:sz w:val="23"/>
          <w:szCs w:val="23"/>
        </w:rPr>
        <w:t xml:space="preserve"> (art. 108 da Resolução TCE/PI nº 13/11 – Regimento Interno, republicada no DOE TCE/PI nº 13 de 23/01/14), em razão da ausência do Relator (</w:t>
      </w:r>
      <w:r w:rsidRPr="00AF0869">
        <w:rPr>
          <w:rFonts w:ascii="ZapfHumnst BT" w:hAnsi="ZapfHumnst BT" w:cs="Arial"/>
          <w:bCs/>
          <w:i/>
          <w:iCs/>
          <w:sz w:val="23"/>
          <w:szCs w:val="23"/>
        </w:rPr>
        <w:t>encontra-se enfermo</w:t>
      </w:r>
      <w:r w:rsidRPr="00AF0869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AF0869">
        <w:rPr>
          <w:rFonts w:ascii="ZapfHumnst BT" w:hAnsi="ZapfHumnst BT" w:cs="Arial"/>
          <w:b/>
          <w:sz w:val="23"/>
          <w:szCs w:val="23"/>
        </w:rPr>
        <w:t>retornará à Pauta de Julgamento da Primeira Câmara do dia 17/12/2024</w:t>
      </w:r>
      <w:r w:rsidRPr="00AF0869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r w:rsidRPr="00AF0869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AF0869">
        <w:rPr>
          <w:rFonts w:ascii="ZapfHumnst BT" w:hAnsi="ZapfHumnst BT" w:cs="Arial"/>
          <w:sz w:val="23"/>
          <w:szCs w:val="23"/>
        </w:rPr>
        <w:t xml:space="preserve">: Cons.ª </w:t>
      </w:r>
      <w:r w:rsidRPr="00AF0869">
        <w:rPr>
          <w:rFonts w:ascii="ZapfHumnst BT" w:hAnsi="ZapfHumnst BT"/>
          <w:sz w:val="23"/>
          <w:szCs w:val="23"/>
        </w:rPr>
        <w:t>Flora Izabel Nobre Rodrigues</w:t>
      </w:r>
      <w:r w:rsidRPr="00AF0869">
        <w:rPr>
          <w:rFonts w:ascii="ZapfHumnst BT" w:hAnsi="ZapfHumnst BT" w:cs="Arial"/>
          <w:sz w:val="23"/>
          <w:szCs w:val="23"/>
        </w:rPr>
        <w:t xml:space="preserve"> (Presidenta);</w:t>
      </w:r>
      <w:r w:rsidRPr="00AF0869">
        <w:rPr>
          <w:rFonts w:ascii="ZapfHumnst BT" w:hAnsi="ZapfHumnst BT"/>
          <w:sz w:val="23"/>
          <w:szCs w:val="23"/>
        </w:rPr>
        <w:t xml:space="preserve"> </w:t>
      </w:r>
      <w:r w:rsidRPr="00AF0869">
        <w:rPr>
          <w:rFonts w:ascii="ZapfHumnst BT" w:hAnsi="ZapfHumnst BT" w:cs="Arial"/>
          <w:sz w:val="23"/>
          <w:szCs w:val="23"/>
        </w:rPr>
        <w:t>Co</w:t>
      </w:r>
      <w:r w:rsidRPr="00AF0869">
        <w:rPr>
          <w:rFonts w:ascii="ZapfHumnst BT" w:hAnsi="ZapfHumnst BT"/>
          <w:sz w:val="23"/>
          <w:szCs w:val="23"/>
        </w:rPr>
        <w:t xml:space="preserve">ns. Kleber Dantas Eulálio; </w:t>
      </w:r>
      <w:r w:rsidRPr="00AF0869">
        <w:rPr>
          <w:rFonts w:ascii="ZapfHumnst BT" w:hAnsi="ZapfHumnst BT" w:cs="Arial"/>
          <w:sz w:val="23"/>
          <w:szCs w:val="23"/>
        </w:rPr>
        <w:t>Co</w:t>
      </w:r>
      <w:r w:rsidRPr="00AF0869">
        <w:rPr>
          <w:rFonts w:ascii="ZapfHumnst BT" w:hAnsi="ZapfHumnst BT"/>
          <w:sz w:val="23"/>
          <w:szCs w:val="23"/>
        </w:rPr>
        <w:t>ns.ª Rejane Ribeiro Sousa Dias; e Cons. Substituto Jaylson Fabianh Lopes Campelo.</w:t>
      </w:r>
      <w:r>
        <w:rPr>
          <w:rFonts w:ascii="ZapfHumnst BT" w:hAnsi="ZapfHumnst BT"/>
          <w:sz w:val="23"/>
          <w:szCs w:val="23"/>
        </w:rPr>
        <w:t xml:space="preserve"> </w:t>
      </w:r>
      <w:r w:rsidRPr="00AF0869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AF0869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AF0869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2ACCC2F1" w14:textId="77777777" w:rsidR="00767CEB" w:rsidRPr="005F4C32" w:rsidRDefault="00767CEB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6ADE8FB8" w14:textId="12B49AE6" w:rsidR="00CC7CDE" w:rsidRPr="005F4C32" w:rsidRDefault="007143C7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 xml:space="preserve">Nada mais havendo a tratar, o Sr. Presidente deu por encerrada a Sessão, do que para constar, eu, </w:t>
      </w:r>
      <w:r w:rsidR="00B414C5" w:rsidRPr="005F4C32">
        <w:rPr>
          <w:rFonts w:ascii="ZapfHumnst BT" w:hAnsi="ZapfHumnst BT" w:cs="Arial"/>
          <w:sz w:val="23"/>
          <w:szCs w:val="23"/>
        </w:rPr>
        <w:t>Jean Carlos Andrade Soares</w:t>
      </w:r>
      <w:r w:rsidRPr="005F4C32">
        <w:rPr>
          <w:rFonts w:ascii="ZapfHumnst BT" w:hAnsi="ZapfHumnst BT" w:cs="Arial"/>
          <w:sz w:val="23"/>
          <w:szCs w:val="23"/>
        </w:rPr>
        <w:t xml:space="preserve">, </w:t>
      </w:r>
      <w:r w:rsidR="00B414C5" w:rsidRPr="005F4C32">
        <w:rPr>
          <w:rFonts w:ascii="ZapfHumnst BT" w:hAnsi="ZapfHumnst BT" w:cs="Arial"/>
          <w:sz w:val="23"/>
          <w:szCs w:val="23"/>
        </w:rPr>
        <w:t>S</w:t>
      </w:r>
      <w:r w:rsidRPr="005F4C32">
        <w:rPr>
          <w:rFonts w:ascii="ZapfHumnst BT" w:hAnsi="ZapfHumnst BT" w:cs="Arial"/>
          <w:sz w:val="23"/>
          <w:szCs w:val="23"/>
        </w:rPr>
        <w:t>ecretári</w:t>
      </w:r>
      <w:r w:rsidR="00B414C5" w:rsidRPr="005F4C32">
        <w:rPr>
          <w:rFonts w:ascii="ZapfHumnst BT" w:hAnsi="ZapfHumnst BT" w:cs="Arial"/>
          <w:sz w:val="23"/>
          <w:szCs w:val="23"/>
        </w:rPr>
        <w:t>o</w:t>
      </w:r>
      <w:r w:rsidRPr="005F4C32">
        <w:rPr>
          <w:rFonts w:ascii="ZapfHumnst BT" w:hAnsi="ZapfHumnst BT" w:cs="Arial"/>
          <w:sz w:val="23"/>
          <w:szCs w:val="23"/>
        </w:rPr>
        <w:t xml:space="preserve"> da </w:t>
      </w:r>
      <w:r w:rsidR="00B414C5" w:rsidRPr="005F4C32">
        <w:rPr>
          <w:rFonts w:ascii="ZapfHumnst BT" w:hAnsi="ZapfHumnst BT" w:cs="Arial"/>
          <w:sz w:val="23"/>
          <w:szCs w:val="23"/>
        </w:rPr>
        <w:t xml:space="preserve">Primeira Câmara </w:t>
      </w:r>
      <w:r w:rsidRPr="005F4C32">
        <w:rPr>
          <w:rFonts w:ascii="ZapfHumnst BT" w:hAnsi="ZapfHumnst BT" w:cs="Arial"/>
          <w:sz w:val="23"/>
          <w:szCs w:val="23"/>
        </w:rPr>
        <w:t>do Tribunal de Contas do Estado</w:t>
      </w:r>
      <w:r w:rsidR="005C0542" w:rsidRPr="005F4C32">
        <w:rPr>
          <w:rFonts w:ascii="ZapfHumnst BT" w:hAnsi="ZapfHumnst BT" w:cs="Arial"/>
          <w:sz w:val="23"/>
          <w:szCs w:val="23"/>
        </w:rPr>
        <w:t xml:space="preserve"> do Piauí</w:t>
      </w:r>
      <w:r w:rsidRPr="005F4C32">
        <w:rPr>
          <w:rFonts w:ascii="ZapfHumnst BT" w:hAnsi="ZapfHumnst BT" w:cs="Arial"/>
          <w:sz w:val="23"/>
          <w:szCs w:val="23"/>
        </w:rPr>
        <w:t>, lavrei a presente ata, que, depois de lida e aprovada, será assinada pelo</w:t>
      </w:r>
      <w:r w:rsidR="005C0542" w:rsidRPr="005F4C32">
        <w:rPr>
          <w:rFonts w:ascii="ZapfHumnst BT" w:hAnsi="ZapfHumnst BT" w:cs="Arial"/>
          <w:sz w:val="23"/>
          <w:szCs w:val="23"/>
        </w:rPr>
        <w:t>(a)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proofErr w:type="spellStart"/>
      <w:r w:rsidRPr="005F4C32">
        <w:rPr>
          <w:rFonts w:ascii="ZapfHumnst BT" w:hAnsi="ZapfHumnst BT" w:cs="Arial"/>
          <w:sz w:val="23"/>
          <w:szCs w:val="23"/>
        </w:rPr>
        <w:t>Sr</w:t>
      </w:r>
      <w:proofErr w:type="spellEnd"/>
      <w:r w:rsidR="005C0542" w:rsidRPr="005F4C32">
        <w:rPr>
          <w:rFonts w:ascii="ZapfHumnst BT" w:hAnsi="ZapfHumnst BT" w:cs="Arial"/>
          <w:sz w:val="23"/>
          <w:szCs w:val="23"/>
        </w:rPr>
        <w:t>(a)</w:t>
      </w:r>
      <w:r w:rsidRPr="005F4C32">
        <w:rPr>
          <w:rFonts w:ascii="ZapfHumnst BT" w:hAnsi="ZapfHumnst BT" w:cs="Arial"/>
          <w:sz w:val="23"/>
          <w:szCs w:val="23"/>
        </w:rPr>
        <w:t>. Presidente</w:t>
      </w:r>
      <w:r w:rsidR="005C0542" w:rsidRPr="005F4C32">
        <w:rPr>
          <w:rFonts w:ascii="ZapfHumnst BT" w:hAnsi="ZapfHumnst BT" w:cs="Arial"/>
          <w:sz w:val="23"/>
          <w:szCs w:val="23"/>
        </w:rPr>
        <w:t>(a)</w:t>
      </w:r>
      <w:r w:rsidRPr="005F4C32">
        <w:rPr>
          <w:rFonts w:ascii="ZapfHumnst BT" w:hAnsi="ZapfHumnst BT" w:cs="Arial"/>
          <w:sz w:val="23"/>
          <w:szCs w:val="23"/>
        </w:rPr>
        <w:t>, pelos Conselheiros, pelo(a) Procurador(a) e por mim subscrito.</w:t>
      </w:r>
    </w:p>
    <w:p w14:paraId="4CD3DB1C" w14:textId="77777777" w:rsidR="006C78A3" w:rsidRPr="005F4C32" w:rsidRDefault="006C78A3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F25312F" w14:textId="77777777" w:rsidR="00CB18DF" w:rsidRPr="00E83F1D" w:rsidRDefault="00CB18DF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E83F1D">
        <w:rPr>
          <w:rFonts w:ascii="ZapfHumnst BT" w:hAnsi="ZapfHumnst BT" w:cs="Arial"/>
          <w:sz w:val="23"/>
          <w:szCs w:val="23"/>
        </w:rPr>
        <w:t>Cons.ª Flora Izabel Nobre Rodrigues – Presidenta</w:t>
      </w:r>
    </w:p>
    <w:p w14:paraId="70ABC065" w14:textId="0248109C" w:rsidR="004B6DFE" w:rsidRPr="00E83F1D" w:rsidRDefault="004B6DFE" w:rsidP="004B6DFE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E83F1D">
        <w:rPr>
          <w:rFonts w:ascii="ZapfHumnst BT" w:hAnsi="ZapfHumnst BT" w:cs="Arial"/>
          <w:sz w:val="23"/>
          <w:szCs w:val="23"/>
        </w:rPr>
        <w:t>Cons.</w:t>
      </w:r>
      <w:r w:rsidR="0080001D" w:rsidRPr="00E83F1D">
        <w:rPr>
          <w:rFonts w:ascii="ZapfHumnst BT" w:hAnsi="ZapfHumnst BT" w:cs="Arial"/>
          <w:sz w:val="23"/>
          <w:szCs w:val="23"/>
        </w:rPr>
        <w:t xml:space="preserve"> Kleber Dantas Eulálio</w:t>
      </w:r>
    </w:p>
    <w:p w14:paraId="467ED96D" w14:textId="0E35F08E" w:rsidR="0080001D" w:rsidRPr="00E83F1D" w:rsidRDefault="00535958" w:rsidP="0080001D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E83F1D">
        <w:rPr>
          <w:rFonts w:ascii="ZapfHumnst BT" w:hAnsi="ZapfHumnst BT" w:cs="Arial"/>
          <w:sz w:val="23"/>
          <w:szCs w:val="23"/>
        </w:rPr>
        <w:t xml:space="preserve">Cons.ª Rejane Ribeiro Sousa Dias </w:t>
      </w:r>
    </w:p>
    <w:p w14:paraId="1546686E" w14:textId="34D10F36" w:rsidR="00CB18DF" w:rsidRPr="00E83F1D" w:rsidRDefault="00535958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E83F1D">
        <w:rPr>
          <w:rFonts w:ascii="ZapfHumnst BT" w:hAnsi="ZapfHumnst BT" w:cs="Arial"/>
          <w:sz w:val="23"/>
          <w:szCs w:val="23"/>
        </w:rPr>
        <w:t>Cons. Substituto Jaylson Fabianh Lopes Campelo</w:t>
      </w:r>
    </w:p>
    <w:p w14:paraId="49EBA76D" w14:textId="31812EDA" w:rsidR="00C57363" w:rsidRPr="00E83F1D" w:rsidRDefault="000F3A7C" w:rsidP="009815AA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E83F1D">
        <w:rPr>
          <w:rFonts w:ascii="ZapfHumnst BT" w:hAnsi="ZapfHumnst BT" w:cs="Arial"/>
          <w:sz w:val="23"/>
          <w:szCs w:val="23"/>
        </w:rPr>
        <w:t>P</w:t>
      </w:r>
      <w:r w:rsidR="00883EC1" w:rsidRPr="00E83F1D">
        <w:rPr>
          <w:rFonts w:ascii="ZapfHumnst BT" w:hAnsi="ZapfHumnst BT" w:cs="Arial"/>
          <w:sz w:val="23"/>
          <w:szCs w:val="23"/>
        </w:rPr>
        <w:t>rocurador</w:t>
      </w:r>
      <w:r w:rsidR="00535958" w:rsidRPr="00E83F1D">
        <w:rPr>
          <w:rFonts w:ascii="ZapfHumnst BT" w:hAnsi="ZapfHumnst BT" w:cs="Arial"/>
          <w:sz w:val="23"/>
          <w:szCs w:val="23"/>
        </w:rPr>
        <w:t xml:space="preserve"> Márcio André </w:t>
      </w:r>
      <w:r w:rsidRPr="00E83F1D">
        <w:rPr>
          <w:rFonts w:ascii="ZapfHumnst BT" w:hAnsi="ZapfHumnst BT" w:cs="Arial"/>
          <w:sz w:val="23"/>
          <w:szCs w:val="23"/>
        </w:rPr>
        <w:t xml:space="preserve">Madeira de Vasconcelos </w:t>
      </w:r>
      <w:r w:rsidR="00883EC1" w:rsidRPr="00E83F1D">
        <w:rPr>
          <w:rFonts w:ascii="ZapfHumnst BT" w:hAnsi="ZapfHumnst BT" w:cs="Arial"/>
          <w:sz w:val="23"/>
          <w:szCs w:val="23"/>
        </w:rPr>
        <w:t>– Procurador</w:t>
      </w:r>
      <w:r w:rsidR="00CB18DF" w:rsidRPr="00E83F1D">
        <w:rPr>
          <w:rFonts w:ascii="ZapfHumnst BT" w:hAnsi="ZapfHumnst BT" w:cs="Arial"/>
          <w:sz w:val="23"/>
          <w:szCs w:val="23"/>
        </w:rPr>
        <w:t xml:space="preserve"> de Contas junto ao TCE/PI.</w:t>
      </w:r>
    </w:p>
    <w:sectPr w:rsidR="00C57363" w:rsidRPr="00E83F1D" w:rsidSect="00620A7F">
      <w:headerReference w:type="default" r:id="rId8"/>
      <w:footerReference w:type="default" r:id="rId9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16C20" w14:textId="77777777" w:rsidR="006A6E39" w:rsidRDefault="006A6E39" w:rsidP="00BE1DA4">
      <w:r>
        <w:separator/>
      </w:r>
    </w:p>
  </w:endnote>
  <w:endnote w:type="continuationSeparator" w:id="0">
    <w:p w14:paraId="74E68A20" w14:textId="77777777" w:rsidR="006A6E39" w:rsidRDefault="006A6E39" w:rsidP="00B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Bahnschrift Light"/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4F441" w14:textId="1CF6CE04" w:rsidR="006A6E39" w:rsidRPr="00B726E0" w:rsidRDefault="006A6E39" w:rsidP="007143C7">
    <w:pPr>
      <w:pStyle w:val="Rodap"/>
      <w:pBdr>
        <w:top w:val="single" w:sz="4" w:space="1" w:color="auto"/>
      </w:pBdr>
      <w:tabs>
        <w:tab w:val="clear" w:pos="8504"/>
        <w:tab w:val="right" w:pos="8505"/>
      </w:tabs>
      <w:ind w:right="-1"/>
      <w:jc w:val="both"/>
      <w:rPr>
        <w:rFonts w:ascii="Arial" w:hAnsi="Arial" w:cs="Arial"/>
        <w:i/>
        <w:sz w:val="16"/>
        <w:szCs w:val="16"/>
      </w:rPr>
    </w:pPr>
    <w:r w:rsidRPr="00B726E0">
      <w:rPr>
        <w:rFonts w:ascii="Arial" w:hAnsi="Arial" w:cs="Arial"/>
        <w:i/>
        <w:sz w:val="18"/>
        <w:szCs w:val="18"/>
      </w:rPr>
      <w:t>Ata da Sessão Ordinária da Primeira Câmara nº 0</w:t>
    </w:r>
    <w:r w:rsidR="00F4535B">
      <w:rPr>
        <w:rFonts w:ascii="Arial" w:hAnsi="Arial" w:cs="Arial"/>
        <w:i/>
        <w:sz w:val="18"/>
        <w:szCs w:val="18"/>
      </w:rPr>
      <w:t>2</w:t>
    </w:r>
    <w:r w:rsidR="00535958">
      <w:rPr>
        <w:rFonts w:ascii="Arial" w:hAnsi="Arial" w:cs="Arial"/>
        <w:i/>
        <w:sz w:val="18"/>
        <w:szCs w:val="18"/>
      </w:rPr>
      <w:t>1</w:t>
    </w:r>
    <w:r w:rsidRPr="00B726E0">
      <w:rPr>
        <w:rFonts w:ascii="Arial" w:hAnsi="Arial" w:cs="Arial"/>
        <w:i/>
        <w:sz w:val="18"/>
        <w:szCs w:val="18"/>
      </w:rPr>
      <w:t xml:space="preserve"> de </w:t>
    </w:r>
    <w:r w:rsidR="00535958">
      <w:rPr>
        <w:rFonts w:ascii="Arial" w:hAnsi="Arial" w:cs="Arial"/>
        <w:i/>
        <w:sz w:val="18"/>
        <w:szCs w:val="18"/>
      </w:rPr>
      <w:t>26</w:t>
    </w:r>
    <w:r w:rsidR="00F4535B">
      <w:rPr>
        <w:rFonts w:ascii="Arial" w:hAnsi="Arial" w:cs="Arial"/>
        <w:i/>
        <w:sz w:val="18"/>
        <w:szCs w:val="18"/>
      </w:rPr>
      <w:t>/11</w:t>
    </w:r>
    <w:r>
      <w:rPr>
        <w:rFonts w:ascii="Arial" w:hAnsi="Arial" w:cs="Arial"/>
        <w:i/>
        <w:sz w:val="18"/>
        <w:szCs w:val="18"/>
      </w:rPr>
      <w:t>/2024</w:t>
    </w:r>
    <w:r w:rsidRPr="00B726E0">
      <w:rPr>
        <w:rFonts w:ascii="Arial" w:hAnsi="Arial" w:cs="Arial"/>
        <w:i/>
        <w:sz w:val="18"/>
        <w:szCs w:val="18"/>
      </w:rPr>
      <w:t>.</w:t>
    </w:r>
    <w:r w:rsidRPr="00B726E0">
      <w:rPr>
        <w:rFonts w:ascii="Arial" w:hAnsi="Arial" w:cs="Arial"/>
        <w:i/>
        <w:sz w:val="18"/>
        <w:szCs w:val="18"/>
      </w:rPr>
      <w:tab/>
      <w:t xml:space="preserve"> 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begin"/>
    </w:r>
    <w:r w:rsidRPr="00B726E0">
      <w:rPr>
        <w:rStyle w:val="Nmerodepgina"/>
        <w:rFonts w:ascii="Arial" w:hAnsi="Arial" w:cs="Arial"/>
        <w:i/>
        <w:sz w:val="18"/>
        <w:szCs w:val="18"/>
      </w:rPr>
      <w:instrText xml:space="preserve"> PAGE </w:instrTex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separate"/>
    </w:r>
    <w:r w:rsidR="007A0277">
      <w:rPr>
        <w:rStyle w:val="Nmerodepgina"/>
        <w:rFonts w:ascii="Arial" w:hAnsi="Arial" w:cs="Arial"/>
        <w:i/>
        <w:noProof/>
        <w:sz w:val="18"/>
        <w:szCs w:val="18"/>
      </w:rPr>
      <w:t>18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end"/>
    </w:r>
  </w:p>
  <w:p w14:paraId="79427A43" w14:textId="77777777" w:rsidR="006A6E39" w:rsidRDefault="006A6E39" w:rsidP="000C335D">
    <w:pPr>
      <w:pStyle w:val="Rodap"/>
      <w:tabs>
        <w:tab w:val="clear" w:pos="4252"/>
        <w:tab w:val="center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3CD17" w14:textId="77777777" w:rsidR="006A6E39" w:rsidRDefault="006A6E39" w:rsidP="00BE1DA4">
      <w:r>
        <w:separator/>
      </w:r>
    </w:p>
  </w:footnote>
  <w:footnote w:type="continuationSeparator" w:id="0">
    <w:p w14:paraId="12C21E0D" w14:textId="77777777" w:rsidR="006A6E39" w:rsidRDefault="006A6E39" w:rsidP="00BE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536D3" w14:textId="2A11586F" w:rsidR="006A6E39" w:rsidRDefault="006A6E3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9CAA" wp14:editId="7F92D693">
          <wp:simplePos x="0" y="0"/>
          <wp:positionH relativeFrom="column">
            <wp:posOffset>-789430</wp:posOffset>
          </wp:positionH>
          <wp:positionV relativeFrom="paragraph">
            <wp:posOffset>-343869</wp:posOffset>
          </wp:positionV>
          <wp:extent cx="6452867" cy="961970"/>
          <wp:effectExtent l="0" t="0" r="571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4" cy="96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A16F6D" wp14:editId="3983BB01">
              <wp:simplePos x="0" y="0"/>
              <wp:positionH relativeFrom="column">
                <wp:posOffset>2345690</wp:posOffset>
              </wp:positionH>
              <wp:positionV relativeFrom="paragraph">
                <wp:posOffset>-26035</wp:posOffset>
              </wp:positionV>
              <wp:extent cx="2203450" cy="368300"/>
              <wp:effectExtent l="0" t="0" r="635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368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2E719" w14:textId="77777777" w:rsidR="006A6E39" w:rsidRPr="0099492C" w:rsidRDefault="006A6E39" w:rsidP="001D0484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26786C8C" w14:textId="77777777" w:rsidR="006A6E39" w:rsidRPr="00F3712F" w:rsidRDefault="006A6E39" w:rsidP="001D0484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a Primeira Câmara</w:t>
                          </w:r>
                        </w:p>
                        <w:p w14:paraId="74E8EEC1" w14:textId="77777777" w:rsidR="006A6E39" w:rsidRDefault="006A6E39" w:rsidP="001D04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16F6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4.7pt;margin-top:-2.05pt;width:173.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" fillcolor="window" stroked="f" strokeweight=".5pt">
              <v:textbox>
                <w:txbxContent>
                  <w:p w14:paraId="2B52E719" w14:textId="77777777" w:rsidR="006A6E39" w:rsidRPr="0099492C" w:rsidRDefault="006A6E39" w:rsidP="001D0484">
                    <w:pPr>
                      <w:rPr>
                        <w:rFonts w:ascii="ZapfHumnst BT" w:hAnsi="ZapfHumnst BT"/>
                        <w:sz w:val="18"/>
                        <w:szCs w:val="18"/>
                      </w:rPr>
                    </w:pPr>
                    <w:r w:rsidRPr="0099492C">
                      <w:rPr>
                        <w:rFonts w:ascii="ZapfHumnst BT" w:hAnsi="ZapfHumnst BT"/>
                        <w:sz w:val="18"/>
                        <w:szCs w:val="18"/>
                      </w:rPr>
                      <w:t>SECRETARIA DAS SESSÕES</w:t>
                    </w:r>
                  </w:p>
                  <w:p w14:paraId="26786C8C" w14:textId="77777777" w:rsidR="006A6E39" w:rsidRPr="00F3712F" w:rsidRDefault="006A6E39" w:rsidP="001D0484">
                    <w:pPr>
                      <w:rPr>
                        <w:rFonts w:ascii="ZapfHumnst BT" w:hAnsi="ZapfHumnst BT"/>
                        <w:sz w:val="16"/>
                        <w:szCs w:val="16"/>
                      </w:rPr>
                    </w:pPr>
                    <w:r w:rsidRPr="00F3712F">
                      <w:rPr>
                        <w:rFonts w:ascii="ZapfHumnst BT" w:hAnsi="ZapfHumnst BT"/>
                        <w:sz w:val="18"/>
                        <w:szCs w:val="18"/>
                      </w:rPr>
                      <w:t>Secretaria d</w:t>
                    </w:r>
                    <w:r>
                      <w:rPr>
                        <w:rFonts w:ascii="ZapfHumnst BT" w:hAnsi="ZapfHumnst BT"/>
                        <w:sz w:val="18"/>
                        <w:szCs w:val="18"/>
                      </w:rPr>
                      <w:t>a Primeira Câmara</w:t>
                    </w:r>
                  </w:p>
                  <w:p w14:paraId="74E8EEC1" w14:textId="77777777" w:rsidR="006A6E39" w:rsidRDefault="006A6E39" w:rsidP="001D048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1A1A"/>
    <w:multiLevelType w:val="hybridMultilevel"/>
    <w:tmpl w:val="162CF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058"/>
    <w:multiLevelType w:val="hybridMultilevel"/>
    <w:tmpl w:val="61AEAD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43E1"/>
    <w:multiLevelType w:val="hybridMultilevel"/>
    <w:tmpl w:val="BF0471E4"/>
    <w:lvl w:ilvl="0" w:tplc="58ECE22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E7CA6"/>
    <w:multiLevelType w:val="hybridMultilevel"/>
    <w:tmpl w:val="6FBA93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E255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0E210F"/>
    <w:multiLevelType w:val="hybridMultilevel"/>
    <w:tmpl w:val="CA2476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C09"/>
    <w:multiLevelType w:val="hybridMultilevel"/>
    <w:tmpl w:val="281AC930"/>
    <w:lvl w:ilvl="0" w:tplc="D3E23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7317"/>
    <w:multiLevelType w:val="hybridMultilevel"/>
    <w:tmpl w:val="2990C6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F48E5"/>
    <w:multiLevelType w:val="hybridMultilevel"/>
    <w:tmpl w:val="9064DE58"/>
    <w:lvl w:ilvl="0" w:tplc="453EC96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BE300C8"/>
    <w:multiLevelType w:val="hybridMultilevel"/>
    <w:tmpl w:val="65B0AA96"/>
    <w:lvl w:ilvl="0" w:tplc="C2524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20D3"/>
    <w:multiLevelType w:val="hybridMultilevel"/>
    <w:tmpl w:val="DB807FF8"/>
    <w:lvl w:ilvl="0" w:tplc="4CB659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11059"/>
    <w:multiLevelType w:val="hybridMultilevel"/>
    <w:tmpl w:val="9F9008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90782A"/>
    <w:multiLevelType w:val="hybridMultilevel"/>
    <w:tmpl w:val="6736F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1475D"/>
    <w:multiLevelType w:val="hybridMultilevel"/>
    <w:tmpl w:val="A5E852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574D2"/>
    <w:multiLevelType w:val="hybridMultilevel"/>
    <w:tmpl w:val="F3A4A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97C60"/>
    <w:multiLevelType w:val="hybridMultilevel"/>
    <w:tmpl w:val="3776297A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1BFB"/>
    <w:multiLevelType w:val="hybridMultilevel"/>
    <w:tmpl w:val="7BFCCDE8"/>
    <w:lvl w:ilvl="0" w:tplc="B0C400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A0D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8D2A34"/>
    <w:multiLevelType w:val="hybridMultilevel"/>
    <w:tmpl w:val="19927C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A76DA"/>
    <w:multiLevelType w:val="hybridMultilevel"/>
    <w:tmpl w:val="DAC8ED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31084"/>
    <w:multiLevelType w:val="hybridMultilevel"/>
    <w:tmpl w:val="858018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94F34"/>
    <w:multiLevelType w:val="hybridMultilevel"/>
    <w:tmpl w:val="96DE46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81D35"/>
    <w:multiLevelType w:val="hybridMultilevel"/>
    <w:tmpl w:val="6BC84E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E573E"/>
    <w:multiLevelType w:val="hybridMultilevel"/>
    <w:tmpl w:val="77AA4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20F16"/>
    <w:multiLevelType w:val="hybridMultilevel"/>
    <w:tmpl w:val="FDBCDE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B09E1"/>
    <w:multiLevelType w:val="hybridMultilevel"/>
    <w:tmpl w:val="FA66B046"/>
    <w:lvl w:ilvl="0" w:tplc="74A68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9072F"/>
    <w:multiLevelType w:val="hybridMultilevel"/>
    <w:tmpl w:val="A39291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C3D64"/>
    <w:multiLevelType w:val="hybridMultilevel"/>
    <w:tmpl w:val="DF289D5E"/>
    <w:lvl w:ilvl="0" w:tplc="04160017">
      <w:start w:val="1"/>
      <w:numFmt w:val="lowerLetter"/>
      <w:lvlText w:val="%1)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 w15:restartNumberingAfterBreak="0">
    <w:nsid w:val="578B4862"/>
    <w:multiLevelType w:val="hybridMultilevel"/>
    <w:tmpl w:val="46464BC6"/>
    <w:lvl w:ilvl="0" w:tplc="04160017">
      <w:start w:val="1"/>
      <w:numFmt w:val="lowerLetter"/>
      <w:lvlText w:val="%1)"/>
      <w:lvlJc w:val="left"/>
      <w:pPr>
        <w:ind w:left="1808" w:hanging="360"/>
      </w:pPr>
    </w:lvl>
    <w:lvl w:ilvl="1" w:tplc="04160019" w:tentative="1">
      <w:start w:val="1"/>
      <w:numFmt w:val="lowerLetter"/>
      <w:lvlText w:val="%2."/>
      <w:lvlJc w:val="left"/>
      <w:pPr>
        <w:ind w:left="2528" w:hanging="360"/>
      </w:pPr>
    </w:lvl>
    <w:lvl w:ilvl="2" w:tplc="0416001B" w:tentative="1">
      <w:start w:val="1"/>
      <w:numFmt w:val="lowerRoman"/>
      <w:lvlText w:val="%3."/>
      <w:lvlJc w:val="right"/>
      <w:pPr>
        <w:ind w:left="3248" w:hanging="180"/>
      </w:pPr>
    </w:lvl>
    <w:lvl w:ilvl="3" w:tplc="0416000F" w:tentative="1">
      <w:start w:val="1"/>
      <w:numFmt w:val="decimal"/>
      <w:lvlText w:val="%4."/>
      <w:lvlJc w:val="left"/>
      <w:pPr>
        <w:ind w:left="3968" w:hanging="360"/>
      </w:pPr>
    </w:lvl>
    <w:lvl w:ilvl="4" w:tplc="04160019" w:tentative="1">
      <w:start w:val="1"/>
      <w:numFmt w:val="lowerLetter"/>
      <w:lvlText w:val="%5."/>
      <w:lvlJc w:val="left"/>
      <w:pPr>
        <w:ind w:left="4688" w:hanging="360"/>
      </w:pPr>
    </w:lvl>
    <w:lvl w:ilvl="5" w:tplc="0416001B" w:tentative="1">
      <w:start w:val="1"/>
      <w:numFmt w:val="lowerRoman"/>
      <w:lvlText w:val="%6."/>
      <w:lvlJc w:val="right"/>
      <w:pPr>
        <w:ind w:left="5408" w:hanging="180"/>
      </w:pPr>
    </w:lvl>
    <w:lvl w:ilvl="6" w:tplc="0416000F" w:tentative="1">
      <w:start w:val="1"/>
      <w:numFmt w:val="decimal"/>
      <w:lvlText w:val="%7."/>
      <w:lvlJc w:val="left"/>
      <w:pPr>
        <w:ind w:left="6128" w:hanging="360"/>
      </w:pPr>
    </w:lvl>
    <w:lvl w:ilvl="7" w:tplc="04160019" w:tentative="1">
      <w:start w:val="1"/>
      <w:numFmt w:val="lowerLetter"/>
      <w:lvlText w:val="%8."/>
      <w:lvlJc w:val="left"/>
      <w:pPr>
        <w:ind w:left="6848" w:hanging="360"/>
      </w:pPr>
    </w:lvl>
    <w:lvl w:ilvl="8" w:tplc="0416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29" w15:restartNumberingAfterBreak="0">
    <w:nsid w:val="58295FD6"/>
    <w:multiLevelType w:val="hybridMultilevel"/>
    <w:tmpl w:val="E53CEA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C7908"/>
    <w:multiLevelType w:val="hybridMultilevel"/>
    <w:tmpl w:val="0868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63615"/>
    <w:multiLevelType w:val="hybridMultilevel"/>
    <w:tmpl w:val="FDFAFC3C"/>
    <w:lvl w:ilvl="0" w:tplc="4CDE54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C4674"/>
    <w:multiLevelType w:val="hybridMultilevel"/>
    <w:tmpl w:val="0A3841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A120C"/>
    <w:multiLevelType w:val="hybridMultilevel"/>
    <w:tmpl w:val="E87A3914"/>
    <w:lvl w:ilvl="0" w:tplc="04160013">
      <w:start w:val="1"/>
      <w:numFmt w:val="upperRoman"/>
      <w:lvlText w:val="%1."/>
      <w:lvlJc w:val="righ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6BD21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1D0656"/>
    <w:multiLevelType w:val="hybridMultilevel"/>
    <w:tmpl w:val="74348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24C16"/>
    <w:multiLevelType w:val="hybridMultilevel"/>
    <w:tmpl w:val="7ED8AF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968E4"/>
    <w:multiLevelType w:val="hybridMultilevel"/>
    <w:tmpl w:val="7244372E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021B9"/>
    <w:multiLevelType w:val="hybridMultilevel"/>
    <w:tmpl w:val="F3964F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B2043"/>
    <w:multiLevelType w:val="hybridMultilevel"/>
    <w:tmpl w:val="9FB6B66E"/>
    <w:lvl w:ilvl="0" w:tplc="4D9CD4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D558F"/>
    <w:multiLevelType w:val="hybridMultilevel"/>
    <w:tmpl w:val="E0B886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E51BC"/>
    <w:multiLevelType w:val="hybridMultilevel"/>
    <w:tmpl w:val="1FD0B966"/>
    <w:lvl w:ilvl="0" w:tplc="F86A9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A106B"/>
    <w:multiLevelType w:val="hybridMultilevel"/>
    <w:tmpl w:val="26E231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05790"/>
    <w:multiLevelType w:val="hybridMultilevel"/>
    <w:tmpl w:val="C85E6A7E"/>
    <w:lvl w:ilvl="0" w:tplc="A7A60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72381"/>
    <w:multiLevelType w:val="hybridMultilevel"/>
    <w:tmpl w:val="ED1262B6"/>
    <w:lvl w:ilvl="0" w:tplc="D4742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03973"/>
    <w:multiLevelType w:val="hybridMultilevel"/>
    <w:tmpl w:val="7CAC33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829832">
    <w:abstractNumId w:val="30"/>
  </w:num>
  <w:num w:numId="2" w16cid:durableId="656500433">
    <w:abstractNumId w:val="8"/>
  </w:num>
  <w:num w:numId="3" w16cid:durableId="1609194589">
    <w:abstractNumId w:val="33"/>
  </w:num>
  <w:num w:numId="4" w16cid:durableId="38209611">
    <w:abstractNumId w:val="1"/>
  </w:num>
  <w:num w:numId="5" w16cid:durableId="1687058529">
    <w:abstractNumId w:val="29"/>
  </w:num>
  <w:num w:numId="6" w16cid:durableId="680620102">
    <w:abstractNumId w:val="35"/>
  </w:num>
  <w:num w:numId="7" w16cid:durableId="1182430062">
    <w:abstractNumId w:val="28"/>
  </w:num>
  <w:num w:numId="8" w16cid:durableId="260652171">
    <w:abstractNumId w:val="37"/>
  </w:num>
  <w:num w:numId="9" w16cid:durableId="1923375444">
    <w:abstractNumId w:val="15"/>
  </w:num>
  <w:num w:numId="10" w16cid:durableId="42604645">
    <w:abstractNumId w:val="11"/>
  </w:num>
  <w:num w:numId="11" w16cid:durableId="718164676">
    <w:abstractNumId w:val="22"/>
  </w:num>
  <w:num w:numId="12" w16cid:durableId="1539508227">
    <w:abstractNumId w:val="12"/>
  </w:num>
  <w:num w:numId="13" w16cid:durableId="1356005975">
    <w:abstractNumId w:val="14"/>
  </w:num>
  <w:num w:numId="14" w16cid:durableId="1550652365">
    <w:abstractNumId w:val="42"/>
  </w:num>
  <w:num w:numId="15" w16cid:durableId="58209574">
    <w:abstractNumId w:val="9"/>
  </w:num>
  <w:num w:numId="16" w16cid:durableId="995186469">
    <w:abstractNumId w:val="36"/>
  </w:num>
  <w:num w:numId="17" w16cid:durableId="1792477435">
    <w:abstractNumId w:val="3"/>
  </w:num>
  <w:num w:numId="18" w16cid:durableId="489492243">
    <w:abstractNumId w:val="23"/>
  </w:num>
  <w:num w:numId="19" w16cid:durableId="1483816650">
    <w:abstractNumId w:val="26"/>
  </w:num>
  <w:num w:numId="20" w16cid:durableId="1055397999">
    <w:abstractNumId w:val="2"/>
  </w:num>
  <w:num w:numId="21" w16cid:durableId="1177959351">
    <w:abstractNumId w:val="24"/>
  </w:num>
  <w:num w:numId="22" w16cid:durableId="475538660">
    <w:abstractNumId w:val="5"/>
  </w:num>
  <w:num w:numId="23" w16cid:durableId="1296830243">
    <w:abstractNumId w:val="45"/>
  </w:num>
  <w:num w:numId="24" w16cid:durableId="345786522">
    <w:abstractNumId w:val="38"/>
  </w:num>
  <w:num w:numId="25" w16cid:durableId="1922564344">
    <w:abstractNumId w:val="20"/>
  </w:num>
  <w:num w:numId="26" w16cid:durableId="758915966">
    <w:abstractNumId w:val="19"/>
  </w:num>
  <w:num w:numId="27" w16cid:durableId="960696541">
    <w:abstractNumId w:val="43"/>
  </w:num>
  <w:num w:numId="28" w16cid:durableId="1578786632">
    <w:abstractNumId w:val="31"/>
  </w:num>
  <w:num w:numId="29" w16cid:durableId="2092580549">
    <w:abstractNumId w:val="41"/>
  </w:num>
  <w:num w:numId="30" w16cid:durableId="935552824">
    <w:abstractNumId w:val="21"/>
  </w:num>
  <w:num w:numId="31" w16cid:durableId="2060744937">
    <w:abstractNumId w:val="32"/>
  </w:num>
  <w:num w:numId="32" w16cid:durableId="1488979047">
    <w:abstractNumId w:val="6"/>
  </w:num>
  <w:num w:numId="33" w16cid:durableId="100538896">
    <w:abstractNumId w:val="16"/>
  </w:num>
  <w:num w:numId="34" w16cid:durableId="369454492">
    <w:abstractNumId w:val="25"/>
  </w:num>
  <w:num w:numId="35" w16cid:durableId="1574658247">
    <w:abstractNumId w:val="10"/>
  </w:num>
  <w:num w:numId="36" w16cid:durableId="1281836227">
    <w:abstractNumId w:val="0"/>
  </w:num>
  <w:num w:numId="37" w16cid:durableId="2107460532">
    <w:abstractNumId w:val="39"/>
  </w:num>
  <w:num w:numId="38" w16cid:durableId="587235197">
    <w:abstractNumId w:val="44"/>
  </w:num>
  <w:num w:numId="39" w16cid:durableId="1310747832">
    <w:abstractNumId w:val="7"/>
  </w:num>
  <w:num w:numId="40" w16cid:durableId="1985235539">
    <w:abstractNumId w:val="17"/>
  </w:num>
  <w:num w:numId="41" w16cid:durableId="1854568868">
    <w:abstractNumId w:val="18"/>
  </w:num>
  <w:num w:numId="42" w16cid:durableId="467168189">
    <w:abstractNumId w:val="4"/>
  </w:num>
  <w:num w:numId="43" w16cid:durableId="794836944">
    <w:abstractNumId w:val="40"/>
  </w:num>
  <w:num w:numId="44" w16cid:durableId="262734177">
    <w:abstractNumId w:val="34"/>
  </w:num>
  <w:num w:numId="45" w16cid:durableId="894974032">
    <w:abstractNumId w:val="27"/>
  </w:num>
  <w:num w:numId="46" w16cid:durableId="186354385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9B"/>
    <w:rsid w:val="0000441A"/>
    <w:rsid w:val="00004F14"/>
    <w:rsid w:val="00007B8E"/>
    <w:rsid w:val="00010CC4"/>
    <w:rsid w:val="00010E9D"/>
    <w:rsid w:val="000125D0"/>
    <w:rsid w:val="00013AA1"/>
    <w:rsid w:val="00015D9A"/>
    <w:rsid w:val="00016B35"/>
    <w:rsid w:val="00016DF8"/>
    <w:rsid w:val="00017323"/>
    <w:rsid w:val="0002421C"/>
    <w:rsid w:val="0003259D"/>
    <w:rsid w:val="00032747"/>
    <w:rsid w:val="000330FF"/>
    <w:rsid w:val="000356CA"/>
    <w:rsid w:val="000464DE"/>
    <w:rsid w:val="000466A3"/>
    <w:rsid w:val="0005363B"/>
    <w:rsid w:val="00054A59"/>
    <w:rsid w:val="00056260"/>
    <w:rsid w:val="000608B4"/>
    <w:rsid w:val="00063E21"/>
    <w:rsid w:val="00065C37"/>
    <w:rsid w:val="00073462"/>
    <w:rsid w:val="000738B8"/>
    <w:rsid w:val="000766F8"/>
    <w:rsid w:val="00082C71"/>
    <w:rsid w:val="00087C25"/>
    <w:rsid w:val="00090BB6"/>
    <w:rsid w:val="000A208F"/>
    <w:rsid w:val="000B480F"/>
    <w:rsid w:val="000B71FA"/>
    <w:rsid w:val="000C0511"/>
    <w:rsid w:val="000C335D"/>
    <w:rsid w:val="000C78B1"/>
    <w:rsid w:val="000D1FDE"/>
    <w:rsid w:val="000D5123"/>
    <w:rsid w:val="000D5435"/>
    <w:rsid w:val="000E1586"/>
    <w:rsid w:val="000E27CC"/>
    <w:rsid w:val="000E2F09"/>
    <w:rsid w:val="000E5472"/>
    <w:rsid w:val="000E7938"/>
    <w:rsid w:val="000F1F00"/>
    <w:rsid w:val="000F2C2A"/>
    <w:rsid w:val="000F3A7C"/>
    <w:rsid w:val="000F3AFB"/>
    <w:rsid w:val="000F4FEE"/>
    <w:rsid w:val="000F55C1"/>
    <w:rsid w:val="000F6367"/>
    <w:rsid w:val="000F7400"/>
    <w:rsid w:val="001019F4"/>
    <w:rsid w:val="00102E8C"/>
    <w:rsid w:val="00104CBA"/>
    <w:rsid w:val="00105B01"/>
    <w:rsid w:val="00110540"/>
    <w:rsid w:val="0011104A"/>
    <w:rsid w:val="0011226F"/>
    <w:rsid w:val="0011754E"/>
    <w:rsid w:val="00122C30"/>
    <w:rsid w:val="001245D5"/>
    <w:rsid w:val="00124E63"/>
    <w:rsid w:val="00125D7D"/>
    <w:rsid w:val="00125FF2"/>
    <w:rsid w:val="00130D9C"/>
    <w:rsid w:val="001314EE"/>
    <w:rsid w:val="0014097D"/>
    <w:rsid w:val="00140D3B"/>
    <w:rsid w:val="0014232B"/>
    <w:rsid w:val="00144F01"/>
    <w:rsid w:val="00145C57"/>
    <w:rsid w:val="00145CCD"/>
    <w:rsid w:val="001511D2"/>
    <w:rsid w:val="00153E37"/>
    <w:rsid w:val="0015476E"/>
    <w:rsid w:val="00161DB5"/>
    <w:rsid w:val="00163391"/>
    <w:rsid w:val="001648AB"/>
    <w:rsid w:val="00166FF5"/>
    <w:rsid w:val="00171872"/>
    <w:rsid w:val="00173B42"/>
    <w:rsid w:val="0017452D"/>
    <w:rsid w:val="001755B6"/>
    <w:rsid w:val="00175A05"/>
    <w:rsid w:val="001767E9"/>
    <w:rsid w:val="00177B17"/>
    <w:rsid w:val="00180EA1"/>
    <w:rsid w:val="00181780"/>
    <w:rsid w:val="001823E9"/>
    <w:rsid w:val="001857C9"/>
    <w:rsid w:val="00190EE4"/>
    <w:rsid w:val="00191581"/>
    <w:rsid w:val="001A16FE"/>
    <w:rsid w:val="001B0CD1"/>
    <w:rsid w:val="001B1C95"/>
    <w:rsid w:val="001B4B2B"/>
    <w:rsid w:val="001C2E32"/>
    <w:rsid w:val="001C4A58"/>
    <w:rsid w:val="001C5806"/>
    <w:rsid w:val="001C5A56"/>
    <w:rsid w:val="001C6995"/>
    <w:rsid w:val="001D037A"/>
    <w:rsid w:val="001D0484"/>
    <w:rsid w:val="001D19FE"/>
    <w:rsid w:val="001D2339"/>
    <w:rsid w:val="001D37E1"/>
    <w:rsid w:val="001E2550"/>
    <w:rsid w:val="001E2768"/>
    <w:rsid w:val="001E3938"/>
    <w:rsid w:val="001E5A55"/>
    <w:rsid w:val="001E5A86"/>
    <w:rsid w:val="001E7AF9"/>
    <w:rsid w:val="001F05FA"/>
    <w:rsid w:val="001F4BCC"/>
    <w:rsid w:val="00200BDD"/>
    <w:rsid w:val="00201511"/>
    <w:rsid w:val="00202469"/>
    <w:rsid w:val="00203710"/>
    <w:rsid w:val="00203B5C"/>
    <w:rsid w:val="00204B71"/>
    <w:rsid w:val="00207010"/>
    <w:rsid w:val="002132CC"/>
    <w:rsid w:val="00224D5D"/>
    <w:rsid w:val="00236323"/>
    <w:rsid w:val="002406B5"/>
    <w:rsid w:val="00243CBC"/>
    <w:rsid w:val="00245D6B"/>
    <w:rsid w:val="00247CFE"/>
    <w:rsid w:val="002556ED"/>
    <w:rsid w:val="002570CB"/>
    <w:rsid w:val="00263B73"/>
    <w:rsid w:val="00263B8A"/>
    <w:rsid w:val="00264C8A"/>
    <w:rsid w:val="00275498"/>
    <w:rsid w:val="00281114"/>
    <w:rsid w:val="002821DA"/>
    <w:rsid w:val="002824C2"/>
    <w:rsid w:val="00285EA6"/>
    <w:rsid w:val="0029041E"/>
    <w:rsid w:val="002916D1"/>
    <w:rsid w:val="002926AC"/>
    <w:rsid w:val="00292B74"/>
    <w:rsid w:val="002A0EFE"/>
    <w:rsid w:val="002A72C7"/>
    <w:rsid w:val="002B3915"/>
    <w:rsid w:val="002B5058"/>
    <w:rsid w:val="002B6613"/>
    <w:rsid w:val="002B721E"/>
    <w:rsid w:val="002C1F26"/>
    <w:rsid w:val="002D0D77"/>
    <w:rsid w:val="002D1C78"/>
    <w:rsid w:val="002D29CC"/>
    <w:rsid w:val="002D608B"/>
    <w:rsid w:val="002E11EE"/>
    <w:rsid w:val="002E12E1"/>
    <w:rsid w:val="002E2151"/>
    <w:rsid w:val="002E3F64"/>
    <w:rsid w:val="002E6428"/>
    <w:rsid w:val="002F05B9"/>
    <w:rsid w:val="002F66B7"/>
    <w:rsid w:val="00301E82"/>
    <w:rsid w:val="0030240C"/>
    <w:rsid w:val="003058C3"/>
    <w:rsid w:val="00305976"/>
    <w:rsid w:val="00307935"/>
    <w:rsid w:val="00311836"/>
    <w:rsid w:val="0031338C"/>
    <w:rsid w:val="00314A43"/>
    <w:rsid w:val="00316D31"/>
    <w:rsid w:val="00316F95"/>
    <w:rsid w:val="003217EB"/>
    <w:rsid w:val="003308D6"/>
    <w:rsid w:val="003316E7"/>
    <w:rsid w:val="00333D29"/>
    <w:rsid w:val="00340142"/>
    <w:rsid w:val="0034160F"/>
    <w:rsid w:val="0034338B"/>
    <w:rsid w:val="00351425"/>
    <w:rsid w:val="00352CF2"/>
    <w:rsid w:val="00356850"/>
    <w:rsid w:val="00356D44"/>
    <w:rsid w:val="00361C0C"/>
    <w:rsid w:val="00363480"/>
    <w:rsid w:val="003640D3"/>
    <w:rsid w:val="0037047D"/>
    <w:rsid w:val="00370C63"/>
    <w:rsid w:val="003729BC"/>
    <w:rsid w:val="00374D9E"/>
    <w:rsid w:val="003768FB"/>
    <w:rsid w:val="00381460"/>
    <w:rsid w:val="003819CC"/>
    <w:rsid w:val="003837E8"/>
    <w:rsid w:val="00385058"/>
    <w:rsid w:val="00390C6B"/>
    <w:rsid w:val="00397AFF"/>
    <w:rsid w:val="00397C32"/>
    <w:rsid w:val="003A0E07"/>
    <w:rsid w:val="003A51A3"/>
    <w:rsid w:val="003A5E90"/>
    <w:rsid w:val="003B19FC"/>
    <w:rsid w:val="003B4392"/>
    <w:rsid w:val="003B7D8B"/>
    <w:rsid w:val="003C1352"/>
    <w:rsid w:val="003C4C01"/>
    <w:rsid w:val="003C5A62"/>
    <w:rsid w:val="003C7486"/>
    <w:rsid w:val="003D2100"/>
    <w:rsid w:val="003D44F4"/>
    <w:rsid w:val="003D5B27"/>
    <w:rsid w:val="003D7EE9"/>
    <w:rsid w:val="003E024E"/>
    <w:rsid w:val="003E52A1"/>
    <w:rsid w:val="003E6124"/>
    <w:rsid w:val="003F048D"/>
    <w:rsid w:val="003F3DD1"/>
    <w:rsid w:val="003F40E1"/>
    <w:rsid w:val="003F565F"/>
    <w:rsid w:val="00406DC1"/>
    <w:rsid w:val="004074D1"/>
    <w:rsid w:val="004107CE"/>
    <w:rsid w:val="00411640"/>
    <w:rsid w:val="004155FB"/>
    <w:rsid w:val="0041751B"/>
    <w:rsid w:val="0042175E"/>
    <w:rsid w:val="004224B1"/>
    <w:rsid w:val="004229DA"/>
    <w:rsid w:val="0043016E"/>
    <w:rsid w:val="0043138F"/>
    <w:rsid w:val="00451435"/>
    <w:rsid w:val="00452C52"/>
    <w:rsid w:val="0045474D"/>
    <w:rsid w:val="00462D00"/>
    <w:rsid w:val="00463D1B"/>
    <w:rsid w:val="004678A4"/>
    <w:rsid w:val="00470BF5"/>
    <w:rsid w:val="00473362"/>
    <w:rsid w:val="00474787"/>
    <w:rsid w:val="00477430"/>
    <w:rsid w:val="00482CD1"/>
    <w:rsid w:val="00485898"/>
    <w:rsid w:val="004947A6"/>
    <w:rsid w:val="00496E82"/>
    <w:rsid w:val="004A3447"/>
    <w:rsid w:val="004A3DA3"/>
    <w:rsid w:val="004A457A"/>
    <w:rsid w:val="004A489B"/>
    <w:rsid w:val="004A6D47"/>
    <w:rsid w:val="004B2A73"/>
    <w:rsid w:val="004B313E"/>
    <w:rsid w:val="004B6DFE"/>
    <w:rsid w:val="004B6E28"/>
    <w:rsid w:val="004B756A"/>
    <w:rsid w:val="004C253D"/>
    <w:rsid w:val="004D1563"/>
    <w:rsid w:val="004D2ECE"/>
    <w:rsid w:val="004D36CE"/>
    <w:rsid w:val="004D79F9"/>
    <w:rsid w:val="004E17C9"/>
    <w:rsid w:val="004E209B"/>
    <w:rsid w:val="004F1BE0"/>
    <w:rsid w:val="004F522D"/>
    <w:rsid w:val="004F664D"/>
    <w:rsid w:val="004F73C4"/>
    <w:rsid w:val="004F7BCB"/>
    <w:rsid w:val="00504674"/>
    <w:rsid w:val="0051014F"/>
    <w:rsid w:val="0051222F"/>
    <w:rsid w:val="00513000"/>
    <w:rsid w:val="00515003"/>
    <w:rsid w:val="00515A57"/>
    <w:rsid w:val="00515CC2"/>
    <w:rsid w:val="00516FE5"/>
    <w:rsid w:val="0052119D"/>
    <w:rsid w:val="00524035"/>
    <w:rsid w:val="00524DE9"/>
    <w:rsid w:val="0052700A"/>
    <w:rsid w:val="005276A5"/>
    <w:rsid w:val="00530C66"/>
    <w:rsid w:val="00533193"/>
    <w:rsid w:val="00535958"/>
    <w:rsid w:val="00537E78"/>
    <w:rsid w:val="00542033"/>
    <w:rsid w:val="005423D9"/>
    <w:rsid w:val="00544727"/>
    <w:rsid w:val="00545547"/>
    <w:rsid w:val="00545A7A"/>
    <w:rsid w:val="005473C6"/>
    <w:rsid w:val="00552BD9"/>
    <w:rsid w:val="00553EF8"/>
    <w:rsid w:val="00555D97"/>
    <w:rsid w:val="00560EC1"/>
    <w:rsid w:val="00561F85"/>
    <w:rsid w:val="00562050"/>
    <w:rsid w:val="00563C83"/>
    <w:rsid w:val="005641F5"/>
    <w:rsid w:val="00564874"/>
    <w:rsid w:val="00567260"/>
    <w:rsid w:val="005675B7"/>
    <w:rsid w:val="00567C9C"/>
    <w:rsid w:val="00571302"/>
    <w:rsid w:val="00573EE7"/>
    <w:rsid w:val="00574D10"/>
    <w:rsid w:val="00575137"/>
    <w:rsid w:val="005762DA"/>
    <w:rsid w:val="00584E3A"/>
    <w:rsid w:val="0058621D"/>
    <w:rsid w:val="00590429"/>
    <w:rsid w:val="00591A48"/>
    <w:rsid w:val="005960D5"/>
    <w:rsid w:val="00596A94"/>
    <w:rsid w:val="005A095F"/>
    <w:rsid w:val="005A2B24"/>
    <w:rsid w:val="005A6784"/>
    <w:rsid w:val="005A7772"/>
    <w:rsid w:val="005B059C"/>
    <w:rsid w:val="005B10E9"/>
    <w:rsid w:val="005B1B58"/>
    <w:rsid w:val="005B43B0"/>
    <w:rsid w:val="005C0542"/>
    <w:rsid w:val="005C3C49"/>
    <w:rsid w:val="005C4306"/>
    <w:rsid w:val="005C5599"/>
    <w:rsid w:val="005C56FB"/>
    <w:rsid w:val="005C6058"/>
    <w:rsid w:val="005D0808"/>
    <w:rsid w:val="005D7C9F"/>
    <w:rsid w:val="005E0AA1"/>
    <w:rsid w:val="005E3940"/>
    <w:rsid w:val="005F4580"/>
    <w:rsid w:val="005F4C32"/>
    <w:rsid w:val="005F59DB"/>
    <w:rsid w:val="005F611E"/>
    <w:rsid w:val="00601DF8"/>
    <w:rsid w:val="0060630D"/>
    <w:rsid w:val="00610F7D"/>
    <w:rsid w:val="006120C4"/>
    <w:rsid w:val="00612E69"/>
    <w:rsid w:val="00613A52"/>
    <w:rsid w:val="00615928"/>
    <w:rsid w:val="00620A7F"/>
    <w:rsid w:val="0062289A"/>
    <w:rsid w:val="0062294C"/>
    <w:rsid w:val="0062322F"/>
    <w:rsid w:val="00623EA5"/>
    <w:rsid w:val="00625E70"/>
    <w:rsid w:val="00626157"/>
    <w:rsid w:val="006302F0"/>
    <w:rsid w:val="00635C51"/>
    <w:rsid w:val="00637AD2"/>
    <w:rsid w:val="00637D07"/>
    <w:rsid w:val="006418EB"/>
    <w:rsid w:val="00642067"/>
    <w:rsid w:val="00650D9C"/>
    <w:rsid w:val="006549AC"/>
    <w:rsid w:val="006563FF"/>
    <w:rsid w:val="006623ED"/>
    <w:rsid w:val="00674ABC"/>
    <w:rsid w:val="006762EE"/>
    <w:rsid w:val="00682A5C"/>
    <w:rsid w:val="006849A9"/>
    <w:rsid w:val="006858D3"/>
    <w:rsid w:val="0069297C"/>
    <w:rsid w:val="0069759C"/>
    <w:rsid w:val="006A16C4"/>
    <w:rsid w:val="006A609B"/>
    <w:rsid w:val="006A6E39"/>
    <w:rsid w:val="006B10B8"/>
    <w:rsid w:val="006B2FF1"/>
    <w:rsid w:val="006B4DF9"/>
    <w:rsid w:val="006B574E"/>
    <w:rsid w:val="006C03FD"/>
    <w:rsid w:val="006C1DF0"/>
    <w:rsid w:val="006C21E8"/>
    <w:rsid w:val="006C353D"/>
    <w:rsid w:val="006C37E5"/>
    <w:rsid w:val="006C41E0"/>
    <w:rsid w:val="006C78A3"/>
    <w:rsid w:val="006D0357"/>
    <w:rsid w:val="006D14C3"/>
    <w:rsid w:val="006D1FC6"/>
    <w:rsid w:val="006D534B"/>
    <w:rsid w:val="006E0C83"/>
    <w:rsid w:val="006E112D"/>
    <w:rsid w:val="006E1E75"/>
    <w:rsid w:val="006E2D23"/>
    <w:rsid w:val="006E3652"/>
    <w:rsid w:val="006E3B3C"/>
    <w:rsid w:val="006E4A11"/>
    <w:rsid w:val="006F39C4"/>
    <w:rsid w:val="006F41EE"/>
    <w:rsid w:val="006F660A"/>
    <w:rsid w:val="007046F2"/>
    <w:rsid w:val="00706BDD"/>
    <w:rsid w:val="0071098C"/>
    <w:rsid w:val="00710BA8"/>
    <w:rsid w:val="007143C7"/>
    <w:rsid w:val="00714F07"/>
    <w:rsid w:val="00716472"/>
    <w:rsid w:val="00733575"/>
    <w:rsid w:val="007340A9"/>
    <w:rsid w:val="00735E54"/>
    <w:rsid w:val="00741B81"/>
    <w:rsid w:val="007469E4"/>
    <w:rsid w:val="0075261B"/>
    <w:rsid w:val="00754D54"/>
    <w:rsid w:val="00767CEB"/>
    <w:rsid w:val="0077073B"/>
    <w:rsid w:val="00772E59"/>
    <w:rsid w:val="007730EB"/>
    <w:rsid w:val="00773249"/>
    <w:rsid w:val="0077713D"/>
    <w:rsid w:val="007800F9"/>
    <w:rsid w:val="00782DE2"/>
    <w:rsid w:val="007905C1"/>
    <w:rsid w:val="00793478"/>
    <w:rsid w:val="00793591"/>
    <w:rsid w:val="00797DD5"/>
    <w:rsid w:val="007A0277"/>
    <w:rsid w:val="007A1D1A"/>
    <w:rsid w:val="007A276E"/>
    <w:rsid w:val="007A5410"/>
    <w:rsid w:val="007A6E8D"/>
    <w:rsid w:val="007B176B"/>
    <w:rsid w:val="007B7075"/>
    <w:rsid w:val="007B7BE0"/>
    <w:rsid w:val="007C260D"/>
    <w:rsid w:val="007C2DAB"/>
    <w:rsid w:val="007C6231"/>
    <w:rsid w:val="007C6898"/>
    <w:rsid w:val="007D02E9"/>
    <w:rsid w:val="007D041B"/>
    <w:rsid w:val="007D71EC"/>
    <w:rsid w:val="007E2429"/>
    <w:rsid w:val="007E5837"/>
    <w:rsid w:val="007F3836"/>
    <w:rsid w:val="007F6598"/>
    <w:rsid w:val="0080001D"/>
    <w:rsid w:val="0080154E"/>
    <w:rsid w:val="008020E4"/>
    <w:rsid w:val="00802407"/>
    <w:rsid w:val="00806667"/>
    <w:rsid w:val="008073DA"/>
    <w:rsid w:val="00811610"/>
    <w:rsid w:val="00817064"/>
    <w:rsid w:val="00831A92"/>
    <w:rsid w:val="008410DC"/>
    <w:rsid w:val="008423AD"/>
    <w:rsid w:val="0084390C"/>
    <w:rsid w:val="00850A56"/>
    <w:rsid w:val="00851977"/>
    <w:rsid w:val="00853C08"/>
    <w:rsid w:val="00854C36"/>
    <w:rsid w:val="008570EB"/>
    <w:rsid w:val="008577B3"/>
    <w:rsid w:val="008579E8"/>
    <w:rsid w:val="008713B4"/>
    <w:rsid w:val="00883EC1"/>
    <w:rsid w:val="008861F9"/>
    <w:rsid w:val="00886DDA"/>
    <w:rsid w:val="00893E0A"/>
    <w:rsid w:val="00894E40"/>
    <w:rsid w:val="008A18FF"/>
    <w:rsid w:val="008A1DEE"/>
    <w:rsid w:val="008A3208"/>
    <w:rsid w:val="008A32D6"/>
    <w:rsid w:val="008A398A"/>
    <w:rsid w:val="008A3B68"/>
    <w:rsid w:val="008A677D"/>
    <w:rsid w:val="008B230C"/>
    <w:rsid w:val="008B367D"/>
    <w:rsid w:val="008B4CCD"/>
    <w:rsid w:val="008B57EB"/>
    <w:rsid w:val="008C0471"/>
    <w:rsid w:val="008C5672"/>
    <w:rsid w:val="008D4A14"/>
    <w:rsid w:val="008D6E03"/>
    <w:rsid w:val="008D7784"/>
    <w:rsid w:val="008E4F06"/>
    <w:rsid w:val="008E6EBB"/>
    <w:rsid w:val="008E7845"/>
    <w:rsid w:val="008F60E7"/>
    <w:rsid w:val="00901906"/>
    <w:rsid w:val="009055B5"/>
    <w:rsid w:val="00905DA8"/>
    <w:rsid w:val="00910C23"/>
    <w:rsid w:val="00916778"/>
    <w:rsid w:val="009225C1"/>
    <w:rsid w:val="00924D52"/>
    <w:rsid w:val="009261ED"/>
    <w:rsid w:val="0093554A"/>
    <w:rsid w:val="009359A5"/>
    <w:rsid w:val="009379C2"/>
    <w:rsid w:val="00944DBB"/>
    <w:rsid w:val="0094775E"/>
    <w:rsid w:val="00954150"/>
    <w:rsid w:val="00957985"/>
    <w:rsid w:val="00967683"/>
    <w:rsid w:val="0097170D"/>
    <w:rsid w:val="00975C22"/>
    <w:rsid w:val="009815AA"/>
    <w:rsid w:val="00981D08"/>
    <w:rsid w:val="00981EA3"/>
    <w:rsid w:val="00990D39"/>
    <w:rsid w:val="009A08D7"/>
    <w:rsid w:val="009A26AA"/>
    <w:rsid w:val="009B3644"/>
    <w:rsid w:val="009B5E0C"/>
    <w:rsid w:val="009C746A"/>
    <w:rsid w:val="009D4BC4"/>
    <w:rsid w:val="009D4D65"/>
    <w:rsid w:val="009E3DB4"/>
    <w:rsid w:val="009E4579"/>
    <w:rsid w:val="009E4E0D"/>
    <w:rsid w:val="009F3EDD"/>
    <w:rsid w:val="009F6480"/>
    <w:rsid w:val="00A00BFF"/>
    <w:rsid w:val="00A0117B"/>
    <w:rsid w:val="00A04E19"/>
    <w:rsid w:val="00A06111"/>
    <w:rsid w:val="00A1047F"/>
    <w:rsid w:val="00A10F20"/>
    <w:rsid w:val="00A12559"/>
    <w:rsid w:val="00A12C39"/>
    <w:rsid w:val="00A13C42"/>
    <w:rsid w:val="00A21F78"/>
    <w:rsid w:val="00A4141A"/>
    <w:rsid w:val="00A4287C"/>
    <w:rsid w:val="00A43A92"/>
    <w:rsid w:val="00A46A89"/>
    <w:rsid w:val="00A526A2"/>
    <w:rsid w:val="00A570C0"/>
    <w:rsid w:val="00A6281D"/>
    <w:rsid w:val="00A62A7D"/>
    <w:rsid w:val="00A63C19"/>
    <w:rsid w:val="00A63C38"/>
    <w:rsid w:val="00A666A4"/>
    <w:rsid w:val="00A77466"/>
    <w:rsid w:val="00A77537"/>
    <w:rsid w:val="00A84195"/>
    <w:rsid w:val="00A85835"/>
    <w:rsid w:val="00A87DCA"/>
    <w:rsid w:val="00A93B00"/>
    <w:rsid w:val="00AA0334"/>
    <w:rsid w:val="00AA35A8"/>
    <w:rsid w:val="00AB7A94"/>
    <w:rsid w:val="00AC112D"/>
    <w:rsid w:val="00AC1A10"/>
    <w:rsid w:val="00AC2340"/>
    <w:rsid w:val="00AC6E29"/>
    <w:rsid w:val="00AC729A"/>
    <w:rsid w:val="00AD0581"/>
    <w:rsid w:val="00AD15F0"/>
    <w:rsid w:val="00AD1A88"/>
    <w:rsid w:val="00AD2F5E"/>
    <w:rsid w:val="00AD4CA6"/>
    <w:rsid w:val="00AD4FAB"/>
    <w:rsid w:val="00AD75B6"/>
    <w:rsid w:val="00AE06C4"/>
    <w:rsid w:val="00AE2E26"/>
    <w:rsid w:val="00AE2EFF"/>
    <w:rsid w:val="00AE40B3"/>
    <w:rsid w:val="00AF06BE"/>
    <w:rsid w:val="00AF1407"/>
    <w:rsid w:val="00AF19E7"/>
    <w:rsid w:val="00AF2335"/>
    <w:rsid w:val="00AF2CB6"/>
    <w:rsid w:val="00AF38EB"/>
    <w:rsid w:val="00B00179"/>
    <w:rsid w:val="00B0311C"/>
    <w:rsid w:val="00B0328A"/>
    <w:rsid w:val="00B04B60"/>
    <w:rsid w:val="00B14707"/>
    <w:rsid w:val="00B27171"/>
    <w:rsid w:val="00B34217"/>
    <w:rsid w:val="00B36A9C"/>
    <w:rsid w:val="00B36E17"/>
    <w:rsid w:val="00B371CD"/>
    <w:rsid w:val="00B37668"/>
    <w:rsid w:val="00B414C5"/>
    <w:rsid w:val="00B4174D"/>
    <w:rsid w:val="00B43FE0"/>
    <w:rsid w:val="00B45453"/>
    <w:rsid w:val="00B46B9A"/>
    <w:rsid w:val="00B53069"/>
    <w:rsid w:val="00B53BCF"/>
    <w:rsid w:val="00B53E2A"/>
    <w:rsid w:val="00B57B66"/>
    <w:rsid w:val="00B6380A"/>
    <w:rsid w:val="00B677AE"/>
    <w:rsid w:val="00B726E0"/>
    <w:rsid w:val="00B82476"/>
    <w:rsid w:val="00B82DA2"/>
    <w:rsid w:val="00B8301E"/>
    <w:rsid w:val="00B84264"/>
    <w:rsid w:val="00B90D03"/>
    <w:rsid w:val="00B95ECA"/>
    <w:rsid w:val="00B9603E"/>
    <w:rsid w:val="00B966E1"/>
    <w:rsid w:val="00BA1E23"/>
    <w:rsid w:val="00BA23E6"/>
    <w:rsid w:val="00BB3A39"/>
    <w:rsid w:val="00BB3DA4"/>
    <w:rsid w:val="00BB40C1"/>
    <w:rsid w:val="00BC2015"/>
    <w:rsid w:val="00BD0D7C"/>
    <w:rsid w:val="00BD1C4B"/>
    <w:rsid w:val="00BD4A13"/>
    <w:rsid w:val="00BD65D6"/>
    <w:rsid w:val="00BE1DA4"/>
    <w:rsid w:val="00BE6CDB"/>
    <w:rsid w:val="00BF4173"/>
    <w:rsid w:val="00BF60C9"/>
    <w:rsid w:val="00BF6443"/>
    <w:rsid w:val="00BF6784"/>
    <w:rsid w:val="00BF691B"/>
    <w:rsid w:val="00BF6931"/>
    <w:rsid w:val="00C01E32"/>
    <w:rsid w:val="00C0375F"/>
    <w:rsid w:val="00C07FEF"/>
    <w:rsid w:val="00C13FD2"/>
    <w:rsid w:val="00C15A23"/>
    <w:rsid w:val="00C1682C"/>
    <w:rsid w:val="00C20905"/>
    <w:rsid w:val="00C20E4A"/>
    <w:rsid w:val="00C2633D"/>
    <w:rsid w:val="00C33D52"/>
    <w:rsid w:val="00C35CE8"/>
    <w:rsid w:val="00C35E95"/>
    <w:rsid w:val="00C47554"/>
    <w:rsid w:val="00C47B3E"/>
    <w:rsid w:val="00C549BB"/>
    <w:rsid w:val="00C57363"/>
    <w:rsid w:val="00C644E6"/>
    <w:rsid w:val="00C67017"/>
    <w:rsid w:val="00C76217"/>
    <w:rsid w:val="00C77750"/>
    <w:rsid w:val="00C81EED"/>
    <w:rsid w:val="00C830F0"/>
    <w:rsid w:val="00C870E1"/>
    <w:rsid w:val="00C910D3"/>
    <w:rsid w:val="00C95508"/>
    <w:rsid w:val="00C958A2"/>
    <w:rsid w:val="00CB18DF"/>
    <w:rsid w:val="00CC0398"/>
    <w:rsid w:val="00CC2F2A"/>
    <w:rsid w:val="00CC3A65"/>
    <w:rsid w:val="00CC679A"/>
    <w:rsid w:val="00CC6DBD"/>
    <w:rsid w:val="00CC7CDE"/>
    <w:rsid w:val="00CD0720"/>
    <w:rsid w:val="00CD4A7D"/>
    <w:rsid w:val="00CE0066"/>
    <w:rsid w:val="00CE193B"/>
    <w:rsid w:val="00CE1F69"/>
    <w:rsid w:val="00CE29F0"/>
    <w:rsid w:val="00CE31A4"/>
    <w:rsid w:val="00CE381B"/>
    <w:rsid w:val="00CE6915"/>
    <w:rsid w:val="00CE6DA5"/>
    <w:rsid w:val="00CE7D14"/>
    <w:rsid w:val="00CF001F"/>
    <w:rsid w:val="00CF2C81"/>
    <w:rsid w:val="00CF493E"/>
    <w:rsid w:val="00CF4ABC"/>
    <w:rsid w:val="00CF5E4C"/>
    <w:rsid w:val="00D00764"/>
    <w:rsid w:val="00D02507"/>
    <w:rsid w:val="00D03505"/>
    <w:rsid w:val="00D0428C"/>
    <w:rsid w:val="00D07C04"/>
    <w:rsid w:val="00D103CC"/>
    <w:rsid w:val="00D12C87"/>
    <w:rsid w:val="00D1489B"/>
    <w:rsid w:val="00D1495E"/>
    <w:rsid w:val="00D21D30"/>
    <w:rsid w:val="00D33DE0"/>
    <w:rsid w:val="00D36219"/>
    <w:rsid w:val="00D413BD"/>
    <w:rsid w:val="00D4364A"/>
    <w:rsid w:val="00D477E7"/>
    <w:rsid w:val="00D55DF5"/>
    <w:rsid w:val="00D566AD"/>
    <w:rsid w:val="00D56E0A"/>
    <w:rsid w:val="00D6298E"/>
    <w:rsid w:val="00D64011"/>
    <w:rsid w:val="00D703D2"/>
    <w:rsid w:val="00D708EB"/>
    <w:rsid w:val="00D72D66"/>
    <w:rsid w:val="00D7393F"/>
    <w:rsid w:val="00D73ABF"/>
    <w:rsid w:val="00D74C30"/>
    <w:rsid w:val="00D74CD6"/>
    <w:rsid w:val="00D75D90"/>
    <w:rsid w:val="00D84077"/>
    <w:rsid w:val="00D865AB"/>
    <w:rsid w:val="00D868AA"/>
    <w:rsid w:val="00D86A49"/>
    <w:rsid w:val="00D86C48"/>
    <w:rsid w:val="00D86E82"/>
    <w:rsid w:val="00D92492"/>
    <w:rsid w:val="00D9316C"/>
    <w:rsid w:val="00D93313"/>
    <w:rsid w:val="00D958D7"/>
    <w:rsid w:val="00DA0FEE"/>
    <w:rsid w:val="00DA5BEC"/>
    <w:rsid w:val="00DA67CC"/>
    <w:rsid w:val="00DB21EC"/>
    <w:rsid w:val="00DB32E7"/>
    <w:rsid w:val="00DB4ACA"/>
    <w:rsid w:val="00DB5BF0"/>
    <w:rsid w:val="00DB77E4"/>
    <w:rsid w:val="00DC0FB8"/>
    <w:rsid w:val="00DD67EE"/>
    <w:rsid w:val="00DD7475"/>
    <w:rsid w:val="00DE0EAD"/>
    <w:rsid w:val="00DE129D"/>
    <w:rsid w:val="00DE6D2C"/>
    <w:rsid w:val="00E026DD"/>
    <w:rsid w:val="00E11B67"/>
    <w:rsid w:val="00E1371C"/>
    <w:rsid w:val="00E13CF5"/>
    <w:rsid w:val="00E13FE0"/>
    <w:rsid w:val="00E1679C"/>
    <w:rsid w:val="00E24664"/>
    <w:rsid w:val="00E264C3"/>
    <w:rsid w:val="00E274DC"/>
    <w:rsid w:val="00E31A97"/>
    <w:rsid w:val="00E367F5"/>
    <w:rsid w:val="00E4159D"/>
    <w:rsid w:val="00E43ABD"/>
    <w:rsid w:val="00E505C8"/>
    <w:rsid w:val="00E51849"/>
    <w:rsid w:val="00E56923"/>
    <w:rsid w:val="00E6055B"/>
    <w:rsid w:val="00E62D26"/>
    <w:rsid w:val="00E717F3"/>
    <w:rsid w:val="00E75169"/>
    <w:rsid w:val="00E75C9B"/>
    <w:rsid w:val="00E831A6"/>
    <w:rsid w:val="00E83F1D"/>
    <w:rsid w:val="00E84148"/>
    <w:rsid w:val="00E8519A"/>
    <w:rsid w:val="00E869D3"/>
    <w:rsid w:val="00E86F4E"/>
    <w:rsid w:val="00E94C63"/>
    <w:rsid w:val="00EA1E59"/>
    <w:rsid w:val="00EB0CE2"/>
    <w:rsid w:val="00EB499F"/>
    <w:rsid w:val="00EB6106"/>
    <w:rsid w:val="00EC2A66"/>
    <w:rsid w:val="00ED017D"/>
    <w:rsid w:val="00ED0FC9"/>
    <w:rsid w:val="00ED19F8"/>
    <w:rsid w:val="00ED2B1F"/>
    <w:rsid w:val="00ED30A6"/>
    <w:rsid w:val="00ED34FF"/>
    <w:rsid w:val="00ED636B"/>
    <w:rsid w:val="00EE0403"/>
    <w:rsid w:val="00EE1F5B"/>
    <w:rsid w:val="00EE5AC4"/>
    <w:rsid w:val="00EE6FFD"/>
    <w:rsid w:val="00EE766F"/>
    <w:rsid w:val="00EF11FA"/>
    <w:rsid w:val="00EF71F7"/>
    <w:rsid w:val="00EF77BC"/>
    <w:rsid w:val="00F04E1A"/>
    <w:rsid w:val="00F07403"/>
    <w:rsid w:val="00F12800"/>
    <w:rsid w:val="00F14DC6"/>
    <w:rsid w:val="00F21598"/>
    <w:rsid w:val="00F22DC0"/>
    <w:rsid w:val="00F23BF8"/>
    <w:rsid w:val="00F24550"/>
    <w:rsid w:val="00F251DD"/>
    <w:rsid w:val="00F25FC8"/>
    <w:rsid w:val="00F332C1"/>
    <w:rsid w:val="00F3359E"/>
    <w:rsid w:val="00F3457D"/>
    <w:rsid w:val="00F3478F"/>
    <w:rsid w:val="00F36F33"/>
    <w:rsid w:val="00F36FC8"/>
    <w:rsid w:val="00F37C6B"/>
    <w:rsid w:val="00F40485"/>
    <w:rsid w:val="00F4535B"/>
    <w:rsid w:val="00F47CE0"/>
    <w:rsid w:val="00F52963"/>
    <w:rsid w:val="00F52A78"/>
    <w:rsid w:val="00F5384C"/>
    <w:rsid w:val="00F54771"/>
    <w:rsid w:val="00F62A34"/>
    <w:rsid w:val="00F6503A"/>
    <w:rsid w:val="00F659D4"/>
    <w:rsid w:val="00F730E6"/>
    <w:rsid w:val="00F80007"/>
    <w:rsid w:val="00F81817"/>
    <w:rsid w:val="00F83476"/>
    <w:rsid w:val="00F84B92"/>
    <w:rsid w:val="00F84D2E"/>
    <w:rsid w:val="00F906DD"/>
    <w:rsid w:val="00F910CD"/>
    <w:rsid w:val="00F94F3D"/>
    <w:rsid w:val="00F95742"/>
    <w:rsid w:val="00FA1413"/>
    <w:rsid w:val="00FA407A"/>
    <w:rsid w:val="00FA693B"/>
    <w:rsid w:val="00FA7156"/>
    <w:rsid w:val="00FB07E0"/>
    <w:rsid w:val="00FB7357"/>
    <w:rsid w:val="00FC1DD3"/>
    <w:rsid w:val="00FC23C5"/>
    <w:rsid w:val="00FC636D"/>
    <w:rsid w:val="00FD02A0"/>
    <w:rsid w:val="00FD3CC1"/>
    <w:rsid w:val="00FE07B3"/>
    <w:rsid w:val="00FE2C33"/>
    <w:rsid w:val="00FE5C9A"/>
    <w:rsid w:val="00FE6215"/>
    <w:rsid w:val="00FE6C20"/>
    <w:rsid w:val="00FF231B"/>
    <w:rsid w:val="00FF23FC"/>
    <w:rsid w:val="00FF6608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C4592"/>
  <w15:docId w15:val="{64833CD1-55DD-4F62-8BCD-78B085AB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S\SPC\MANUAL%20MARCA%20TCE\Timbrado_Word_Oficial%20-%20PRIMEIRA%20C&#194;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E952-270E-4461-8D81-72C012B0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Timbrado_Word_Oficial - PRIMEIRA CÂMARA</Template>
  <TotalTime>92</TotalTime>
  <Pages>18</Pages>
  <Words>8977</Words>
  <Characters>48476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Andrade Soares</dc:creator>
  <cp:lastModifiedBy>Jean Carlos Andrade Soares</cp:lastModifiedBy>
  <cp:revision>27</cp:revision>
  <dcterms:created xsi:type="dcterms:W3CDTF">2024-12-02T12:16:00Z</dcterms:created>
  <dcterms:modified xsi:type="dcterms:W3CDTF">2024-12-12T13:16:00Z</dcterms:modified>
</cp:coreProperties>
</file>